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144"/>
        <w:tblW w:w="9345" w:type="dxa"/>
        <w:tblLook w:val="04A0" w:firstRow="1" w:lastRow="0" w:firstColumn="1" w:lastColumn="0" w:noHBand="0" w:noVBand="1"/>
      </w:tblPr>
      <w:tblGrid>
        <w:gridCol w:w="2263"/>
        <w:gridCol w:w="3798"/>
        <w:gridCol w:w="3284"/>
      </w:tblGrid>
      <w:tr w:rsidR="00D30370" w:rsidRPr="005A3002" w:rsidTr="00DC33FD">
        <w:trPr>
          <w:trHeight w:val="271"/>
        </w:trPr>
        <w:tc>
          <w:tcPr>
            <w:tcW w:w="2263" w:type="dxa"/>
          </w:tcPr>
          <w:p w:rsidR="00042D45" w:rsidRPr="00042D45" w:rsidRDefault="00042D45" w:rsidP="002B51D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Project Title</w:t>
            </w:r>
          </w:p>
        </w:tc>
        <w:tc>
          <w:tcPr>
            <w:tcW w:w="7082" w:type="dxa"/>
            <w:gridSpan w:val="2"/>
          </w:tcPr>
          <w:p w:rsidR="00D30370" w:rsidRPr="00E44131" w:rsidRDefault="00BA6FB0" w:rsidP="00D3037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Sale of </w:t>
            </w:r>
            <w:r w:rsidRPr="00E44131">
              <w:rPr>
                <w:b/>
                <w:sz w:val="28"/>
                <w:szCs w:val="28"/>
                <w:lang w:val="en-US"/>
              </w:rPr>
              <w:t>an integral property complex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E44131" w:rsidRPr="00E44131">
              <w:rPr>
                <w:b/>
                <w:sz w:val="28"/>
                <w:szCs w:val="28"/>
                <w:lang w:val="en-US"/>
              </w:rPr>
              <w:t xml:space="preserve">cottage </w:t>
            </w:r>
            <w:r w:rsidR="005A3002">
              <w:rPr>
                <w:b/>
                <w:sz w:val="28"/>
                <w:szCs w:val="28"/>
                <w:lang w:val="en-US"/>
              </w:rPr>
              <w:t>town</w:t>
            </w:r>
            <w:r w:rsidR="00EF1456">
              <w:rPr>
                <w:b/>
                <w:sz w:val="28"/>
                <w:szCs w:val="28"/>
                <w:lang w:val="en-US"/>
              </w:rPr>
              <w:t>ship</w:t>
            </w:r>
            <w:r w:rsidR="00E44131" w:rsidRPr="00E44131">
              <w:rPr>
                <w:b/>
                <w:sz w:val="28"/>
                <w:szCs w:val="28"/>
                <w:lang w:val="en-US"/>
              </w:rPr>
              <w:t xml:space="preserve"> </w:t>
            </w:r>
            <w:r w:rsidR="00E44131">
              <w:rPr>
                <w:b/>
                <w:sz w:val="28"/>
                <w:szCs w:val="28"/>
                <w:lang w:val="en-US"/>
              </w:rPr>
              <w:t>“</w:t>
            </w:r>
            <w:proofErr w:type="spellStart"/>
            <w:r w:rsidR="00E44131">
              <w:rPr>
                <w:b/>
                <w:sz w:val="28"/>
                <w:szCs w:val="28"/>
                <w:lang w:val="en-US"/>
              </w:rPr>
              <w:t>Pokrovskaya</w:t>
            </w:r>
            <w:proofErr w:type="spellEnd"/>
            <w:r w:rsidR="00E44131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44131">
              <w:rPr>
                <w:b/>
                <w:sz w:val="28"/>
                <w:szCs w:val="28"/>
                <w:lang w:val="en-US"/>
              </w:rPr>
              <w:t>Dolin</w:t>
            </w:r>
            <w:r w:rsidR="00D92F93">
              <w:rPr>
                <w:b/>
                <w:sz w:val="28"/>
                <w:szCs w:val="28"/>
                <w:lang w:val="en-US"/>
              </w:rPr>
              <w:t>a</w:t>
            </w:r>
            <w:proofErr w:type="spellEnd"/>
            <w:r w:rsidR="00E44131">
              <w:rPr>
                <w:b/>
                <w:sz w:val="28"/>
                <w:szCs w:val="28"/>
                <w:lang w:val="en-US"/>
              </w:rPr>
              <w:t>”</w:t>
            </w:r>
            <w:r w:rsidRPr="00E44131">
              <w:rPr>
                <w:b/>
                <w:sz w:val="28"/>
                <w:szCs w:val="28"/>
                <w:lang w:val="en-US"/>
              </w:rPr>
              <w:t>.</w:t>
            </w:r>
          </w:p>
          <w:p w:rsidR="00BA6FB0" w:rsidRPr="00E44131" w:rsidRDefault="00BA6FB0" w:rsidP="00D3037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2B51D4" w:rsidRPr="002A3B37" w:rsidTr="002B51D4">
        <w:trPr>
          <w:trHeight w:val="271"/>
        </w:trPr>
        <w:tc>
          <w:tcPr>
            <w:tcW w:w="9345" w:type="dxa"/>
            <w:gridSpan w:val="3"/>
          </w:tcPr>
          <w:p w:rsidR="002B51D4" w:rsidRPr="00A37F66" w:rsidRDefault="002B51D4" w:rsidP="00243D87">
            <w:pPr>
              <w:jc w:val="center"/>
              <w:rPr>
                <w:b/>
                <w:sz w:val="28"/>
                <w:szCs w:val="28"/>
              </w:rPr>
            </w:pPr>
            <w:r w:rsidRPr="002A3B37">
              <w:rPr>
                <w:b/>
                <w:sz w:val="28"/>
                <w:szCs w:val="28"/>
              </w:rPr>
              <w:t xml:space="preserve">1. </w:t>
            </w:r>
            <w:r w:rsidR="00042D45">
              <w:rPr>
                <w:b/>
                <w:sz w:val="28"/>
                <w:szCs w:val="28"/>
                <w:lang w:val="en-US"/>
              </w:rPr>
              <w:t xml:space="preserve"> General Informatio</w:t>
            </w:r>
            <w:r w:rsidR="000965E6">
              <w:rPr>
                <w:b/>
                <w:sz w:val="28"/>
                <w:szCs w:val="28"/>
                <w:lang w:val="en-US"/>
              </w:rPr>
              <w:t>n</w:t>
            </w:r>
          </w:p>
        </w:tc>
      </w:tr>
      <w:tr w:rsidR="00D63C90" w:rsidRPr="005A3002" w:rsidTr="00DC33FD">
        <w:tc>
          <w:tcPr>
            <w:tcW w:w="2263" w:type="dxa"/>
          </w:tcPr>
          <w:p w:rsidR="00D63C90" w:rsidRPr="00243D87" w:rsidRDefault="00243D87" w:rsidP="002B51D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Object description</w:t>
            </w:r>
          </w:p>
        </w:tc>
        <w:tc>
          <w:tcPr>
            <w:tcW w:w="7082" w:type="dxa"/>
            <w:gridSpan w:val="2"/>
          </w:tcPr>
          <w:p w:rsidR="002228E1" w:rsidRDefault="00042D45" w:rsidP="003F20D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</w:t>
            </w:r>
            <w:r w:rsidRPr="00042D45">
              <w:rPr>
                <w:sz w:val="28"/>
                <w:szCs w:val="28"/>
                <w:lang w:val="en-US"/>
              </w:rPr>
              <w:t xml:space="preserve"> integral property complex cottage </w:t>
            </w:r>
            <w:r w:rsidR="005A3002">
              <w:rPr>
                <w:sz w:val="28"/>
                <w:szCs w:val="28"/>
                <w:lang w:val="en-US"/>
              </w:rPr>
              <w:t>town</w:t>
            </w:r>
            <w:r w:rsidR="00EF1456">
              <w:rPr>
                <w:sz w:val="28"/>
                <w:szCs w:val="28"/>
                <w:lang w:val="en-US"/>
              </w:rPr>
              <w:t>ship</w:t>
            </w:r>
            <w:r w:rsidRPr="00042D45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042D45">
              <w:rPr>
                <w:sz w:val="28"/>
                <w:szCs w:val="28"/>
                <w:lang w:val="en-US"/>
              </w:rPr>
              <w:t>Pokrovskaya</w:t>
            </w:r>
            <w:proofErr w:type="spellEnd"/>
            <w:r w:rsidRPr="00042D4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42D45">
              <w:rPr>
                <w:sz w:val="28"/>
                <w:szCs w:val="28"/>
                <w:lang w:val="en-US"/>
              </w:rPr>
              <w:t>Dolin</w:t>
            </w:r>
            <w:r w:rsidR="00D92F93">
              <w:rPr>
                <w:sz w:val="28"/>
                <w:szCs w:val="28"/>
                <w:lang w:val="en-US"/>
              </w:rPr>
              <w:t>a</w:t>
            </w:r>
            <w:proofErr w:type="spellEnd"/>
            <w:r w:rsidRPr="00042D45"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  <w:lang w:val="en-US"/>
              </w:rPr>
              <w:t xml:space="preserve"> is located 12 km away from</w:t>
            </w:r>
            <w:r w:rsidR="009131F5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9131F5">
              <w:rPr>
                <w:sz w:val="28"/>
                <w:szCs w:val="28"/>
                <w:lang w:val="en-US"/>
              </w:rPr>
              <w:t>Kropyvnytskyi</w:t>
            </w:r>
            <w:proofErr w:type="spellEnd"/>
            <w:r w:rsidR="009131F5">
              <w:rPr>
                <w:sz w:val="28"/>
                <w:szCs w:val="28"/>
                <w:lang w:val="en-US"/>
              </w:rPr>
              <w:t>.</w:t>
            </w:r>
          </w:p>
          <w:p w:rsidR="00D841E6" w:rsidRDefault="00235F72" w:rsidP="00D841E6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9 </w:t>
            </w:r>
            <w:r w:rsidR="004504DA">
              <w:rPr>
                <w:sz w:val="28"/>
                <w:szCs w:val="28"/>
                <w:lang w:val="en-US"/>
              </w:rPr>
              <w:t xml:space="preserve">out </w:t>
            </w:r>
            <w:r>
              <w:rPr>
                <w:sz w:val="28"/>
                <w:szCs w:val="28"/>
                <w:lang w:val="en-US"/>
              </w:rPr>
              <w:t xml:space="preserve">of 19 cottages with the area from </w:t>
            </w:r>
            <w:r w:rsidRPr="00235F72">
              <w:rPr>
                <w:sz w:val="28"/>
                <w:szCs w:val="28"/>
                <w:lang w:val="en-US"/>
              </w:rPr>
              <w:t xml:space="preserve">320 м2 </w:t>
            </w:r>
            <w:r>
              <w:rPr>
                <w:sz w:val="28"/>
                <w:szCs w:val="28"/>
                <w:lang w:val="en-US"/>
              </w:rPr>
              <w:t xml:space="preserve">to </w:t>
            </w:r>
            <w:r w:rsidRPr="00235F72">
              <w:rPr>
                <w:sz w:val="28"/>
                <w:szCs w:val="28"/>
                <w:lang w:val="en-US"/>
              </w:rPr>
              <w:t xml:space="preserve">380 м2 </w:t>
            </w:r>
            <w:r>
              <w:rPr>
                <w:sz w:val="28"/>
                <w:szCs w:val="28"/>
                <w:lang w:val="en-US"/>
              </w:rPr>
              <w:t>in three levels</w:t>
            </w:r>
            <w:r w:rsidR="004504DA">
              <w:rPr>
                <w:sz w:val="28"/>
                <w:szCs w:val="28"/>
                <w:lang w:val="uk-UA"/>
              </w:rPr>
              <w:t>,</w:t>
            </w:r>
            <w:r w:rsidR="004504DA">
              <w:rPr>
                <w:sz w:val="28"/>
                <w:szCs w:val="28"/>
                <w:lang w:val="en-US"/>
              </w:rPr>
              <w:t xml:space="preserve"> adjacent garden plots with the </w:t>
            </w:r>
            <w:proofErr w:type="gramStart"/>
            <w:r w:rsidR="004504DA">
              <w:rPr>
                <w:sz w:val="28"/>
                <w:szCs w:val="28"/>
                <w:lang w:val="en-US"/>
              </w:rPr>
              <w:t>area</w:t>
            </w:r>
            <w:r w:rsidR="00D26430">
              <w:rPr>
                <w:sz w:val="28"/>
                <w:szCs w:val="28"/>
                <w:lang w:val="en-US"/>
              </w:rPr>
              <w:t xml:space="preserve"> </w:t>
            </w:r>
            <w:r w:rsidR="004504DA">
              <w:rPr>
                <w:sz w:val="28"/>
                <w:szCs w:val="28"/>
                <w:lang w:val="en-US"/>
              </w:rPr>
              <w:t xml:space="preserve"> </w:t>
            </w:r>
            <w:r w:rsidR="00982F04">
              <w:rPr>
                <w:sz w:val="28"/>
                <w:szCs w:val="28"/>
                <w:lang w:val="en-US"/>
              </w:rPr>
              <w:t>from</w:t>
            </w:r>
            <w:proofErr w:type="gramEnd"/>
            <w:r w:rsidR="00982F04">
              <w:rPr>
                <w:sz w:val="28"/>
                <w:szCs w:val="28"/>
                <w:lang w:val="en-US"/>
              </w:rPr>
              <w:t xml:space="preserve"> ten hundred parts to twelve hundred parts</w:t>
            </w:r>
            <w:r w:rsidR="00982F04" w:rsidRPr="00982F04">
              <w:rPr>
                <w:sz w:val="28"/>
                <w:szCs w:val="28"/>
                <w:lang w:val="en-US"/>
              </w:rPr>
              <w:t xml:space="preserve"> </w:t>
            </w:r>
            <w:r w:rsidR="00982F04">
              <w:rPr>
                <w:sz w:val="28"/>
                <w:szCs w:val="28"/>
                <w:lang w:val="en-US"/>
              </w:rPr>
              <w:t xml:space="preserve">with </w:t>
            </w:r>
            <w:r w:rsidR="00982F04" w:rsidRPr="00982F04">
              <w:rPr>
                <w:sz w:val="28"/>
                <w:szCs w:val="28"/>
                <w:lang w:val="en-US"/>
              </w:rPr>
              <w:t xml:space="preserve">the state act for the right of ownership to </w:t>
            </w:r>
            <w:r w:rsidR="00982F04">
              <w:rPr>
                <w:sz w:val="28"/>
                <w:szCs w:val="28"/>
                <w:lang w:val="en-US"/>
              </w:rPr>
              <w:t>each</w:t>
            </w:r>
            <w:r w:rsidR="00982F04" w:rsidRPr="00982F04">
              <w:rPr>
                <w:sz w:val="28"/>
                <w:szCs w:val="28"/>
                <w:lang w:val="en-US"/>
              </w:rPr>
              <w:t xml:space="preserve"> plot </w:t>
            </w:r>
            <w:r w:rsidR="00982F04">
              <w:rPr>
                <w:sz w:val="28"/>
                <w:szCs w:val="28"/>
                <w:lang w:val="en-US"/>
              </w:rPr>
              <w:t>are erected on the fenced area of 5 ha</w:t>
            </w:r>
            <w:r w:rsidR="00D841E6" w:rsidRPr="00D841E6">
              <w:rPr>
                <w:sz w:val="28"/>
                <w:szCs w:val="28"/>
                <w:lang w:val="en-US"/>
              </w:rPr>
              <w:t xml:space="preserve"> </w:t>
            </w:r>
          </w:p>
          <w:p w:rsidR="00982F04" w:rsidRPr="00DC33FD" w:rsidRDefault="002C7D96" w:rsidP="003F20D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r w:rsidR="005A3002">
              <w:rPr>
                <w:sz w:val="28"/>
                <w:szCs w:val="28"/>
                <w:lang w:val="en-US"/>
              </w:rPr>
              <w:t>town</w:t>
            </w:r>
            <w:r w:rsidR="00EF1456">
              <w:rPr>
                <w:sz w:val="28"/>
                <w:szCs w:val="28"/>
                <w:lang w:val="en-US"/>
              </w:rPr>
              <w:t>ship</w:t>
            </w:r>
            <w:r>
              <w:rPr>
                <w:sz w:val="28"/>
                <w:szCs w:val="28"/>
                <w:lang w:val="en-US"/>
              </w:rPr>
              <w:t xml:space="preserve"> is located</w:t>
            </w:r>
            <w:r w:rsidR="00095774" w:rsidRPr="00095774">
              <w:rPr>
                <w:sz w:val="28"/>
                <w:szCs w:val="28"/>
                <w:lang w:val="en-US"/>
              </w:rPr>
              <w:t xml:space="preserve"> on the outskirts of the village </w:t>
            </w:r>
            <w:proofErr w:type="spellStart"/>
            <w:r w:rsidR="00095774">
              <w:rPr>
                <w:sz w:val="28"/>
                <w:szCs w:val="28"/>
                <w:lang w:val="en-US"/>
              </w:rPr>
              <w:t>Pokrovskoye</w:t>
            </w:r>
            <w:proofErr w:type="spellEnd"/>
            <w:r w:rsidR="00D841E6" w:rsidRPr="00D841E6">
              <w:rPr>
                <w:sz w:val="28"/>
                <w:szCs w:val="28"/>
                <w:lang w:val="en-US"/>
              </w:rPr>
              <w:t xml:space="preserve"> </w:t>
            </w:r>
            <w:r w:rsidR="00D841E6">
              <w:rPr>
                <w:sz w:val="28"/>
                <w:szCs w:val="28"/>
                <w:lang w:val="en-US"/>
              </w:rPr>
              <w:t xml:space="preserve">in </w:t>
            </w:r>
            <w:proofErr w:type="gramStart"/>
            <w:r w:rsidR="00A43661">
              <w:rPr>
                <w:sz w:val="28"/>
                <w:szCs w:val="28"/>
                <w:lang w:val="en-US"/>
              </w:rPr>
              <w:t xml:space="preserve">the </w:t>
            </w:r>
            <w:r w:rsidR="00A43661" w:rsidRPr="00A43661">
              <w:rPr>
                <w:sz w:val="28"/>
                <w:szCs w:val="28"/>
                <w:lang w:val="en-US"/>
              </w:rPr>
              <w:t xml:space="preserve"> </w:t>
            </w:r>
            <w:r w:rsidR="00D841E6">
              <w:rPr>
                <w:sz w:val="28"/>
                <w:szCs w:val="28"/>
                <w:lang w:val="en-US"/>
              </w:rPr>
              <w:t>e</w:t>
            </w:r>
            <w:r w:rsidR="00D841E6" w:rsidRPr="00D841E6">
              <w:rPr>
                <w:sz w:val="28"/>
                <w:szCs w:val="28"/>
                <w:lang w:val="en-US"/>
              </w:rPr>
              <w:t>cologically</w:t>
            </w:r>
            <w:proofErr w:type="gramEnd"/>
            <w:r w:rsidR="00D841E6" w:rsidRPr="00D841E6">
              <w:rPr>
                <w:sz w:val="28"/>
                <w:szCs w:val="28"/>
                <w:lang w:val="en-US"/>
              </w:rPr>
              <w:t xml:space="preserve"> clean zone</w:t>
            </w:r>
            <w:r w:rsidR="00D841E6">
              <w:rPr>
                <w:sz w:val="28"/>
                <w:szCs w:val="28"/>
                <w:lang w:val="en-US"/>
              </w:rPr>
              <w:t xml:space="preserve"> near </w:t>
            </w:r>
            <w:r w:rsidR="00487EC1">
              <w:rPr>
                <w:sz w:val="28"/>
                <w:szCs w:val="28"/>
                <w:lang w:val="en-US"/>
              </w:rPr>
              <w:t xml:space="preserve">the </w:t>
            </w:r>
            <w:r w:rsidR="00577450">
              <w:rPr>
                <w:sz w:val="28"/>
                <w:szCs w:val="28"/>
                <w:lang w:val="en-US"/>
              </w:rPr>
              <w:t xml:space="preserve">pine </w:t>
            </w:r>
            <w:r w:rsidR="00487EC1">
              <w:rPr>
                <w:sz w:val="28"/>
                <w:szCs w:val="28"/>
                <w:lang w:val="en-US"/>
              </w:rPr>
              <w:t>forestland</w:t>
            </w:r>
            <w:r w:rsidR="00347EA4">
              <w:rPr>
                <w:sz w:val="28"/>
                <w:szCs w:val="28"/>
                <w:lang w:val="en-US"/>
              </w:rPr>
              <w:t xml:space="preserve"> and the river </w:t>
            </w:r>
            <w:proofErr w:type="spellStart"/>
            <w:r w:rsidR="00347EA4">
              <w:rPr>
                <w:sz w:val="28"/>
                <w:szCs w:val="28"/>
                <w:lang w:val="en-US"/>
              </w:rPr>
              <w:t>Adzhamka</w:t>
            </w:r>
            <w:proofErr w:type="spellEnd"/>
            <w:r w:rsidR="00347EA4" w:rsidRPr="00347EA4">
              <w:rPr>
                <w:sz w:val="28"/>
                <w:szCs w:val="28"/>
                <w:lang w:val="en-US"/>
              </w:rPr>
              <w:t xml:space="preserve"> </w:t>
            </w:r>
            <w:r w:rsidR="00347EA4">
              <w:rPr>
                <w:sz w:val="28"/>
                <w:szCs w:val="28"/>
                <w:lang w:val="en-US"/>
              </w:rPr>
              <w:t>in the channel of which</w:t>
            </w:r>
            <w:r w:rsidR="00347EA4" w:rsidRPr="00347EA4">
              <w:rPr>
                <w:sz w:val="28"/>
                <w:szCs w:val="28"/>
                <w:lang w:val="en-US"/>
              </w:rPr>
              <w:t xml:space="preserve"> </w:t>
            </w:r>
            <w:r w:rsidR="00A43661">
              <w:rPr>
                <w:sz w:val="28"/>
                <w:szCs w:val="28"/>
                <w:lang w:val="en-US"/>
              </w:rPr>
              <w:t>the lake is built. It</w:t>
            </w:r>
            <w:r w:rsidR="00A43661" w:rsidRPr="00DC33FD">
              <w:rPr>
                <w:sz w:val="28"/>
                <w:szCs w:val="28"/>
                <w:lang w:val="en-US"/>
              </w:rPr>
              <w:t xml:space="preserve"> </w:t>
            </w:r>
            <w:r w:rsidR="00A43661">
              <w:rPr>
                <w:sz w:val="28"/>
                <w:szCs w:val="28"/>
                <w:lang w:val="en-US"/>
              </w:rPr>
              <w:t>extends</w:t>
            </w:r>
            <w:r w:rsidR="00A43661" w:rsidRPr="00DC33FD">
              <w:rPr>
                <w:sz w:val="28"/>
                <w:szCs w:val="28"/>
                <w:lang w:val="en-US"/>
              </w:rPr>
              <w:t xml:space="preserve"> </w:t>
            </w:r>
            <w:r w:rsidR="00A43661">
              <w:rPr>
                <w:sz w:val="28"/>
                <w:szCs w:val="28"/>
                <w:lang w:val="en-US"/>
              </w:rPr>
              <w:t>over</w:t>
            </w:r>
            <w:r w:rsidR="00A43661" w:rsidRPr="00DC33FD">
              <w:rPr>
                <w:sz w:val="28"/>
                <w:szCs w:val="28"/>
                <w:lang w:val="en-US"/>
              </w:rPr>
              <w:t xml:space="preserve"> 1 </w:t>
            </w:r>
            <w:r w:rsidR="00A43661">
              <w:rPr>
                <w:sz w:val="28"/>
                <w:szCs w:val="28"/>
                <w:lang w:val="en-US"/>
              </w:rPr>
              <w:t>ha</w:t>
            </w:r>
            <w:r w:rsidR="00A43661" w:rsidRPr="00DC33FD">
              <w:rPr>
                <w:sz w:val="28"/>
                <w:szCs w:val="28"/>
                <w:lang w:val="en-US"/>
              </w:rPr>
              <w:t>.</w:t>
            </w:r>
          </w:p>
          <w:p w:rsidR="00A43661" w:rsidRPr="00A37F66" w:rsidRDefault="00A37F66" w:rsidP="003F20D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Uninterrupted energy, water, gas supply, centralized sewerage, own </w:t>
            </w:r>
            <w:r w:rsidR="00EF1456" w:rsidRPr="00A37F66">
              <w:rPr>
                <w:sz w:val="28"/>
                <w:szCs w:val="28"/>
                <w:lang w:val="en-US"/>
              </w:rPr>
              <w:t>fiber</w:t>
            </w:r>
            <w:r w:rsidRPr="00A37F66">
              <w:rPr>
                <w:sz w:val="28"/>
                <w:szCs w:val="28"/>
                <w:lang w:val="en-US"/>
              </w:rPr>
              <w:t>-optic</w:t>
            </w:r>
            <w:r w:rsidRPr="00A37F66">
              <w:rPr>
                <w:lang w:val="en-US"/>
              </w:rPr>
              <w:t xml:space="preserve"> </w:t>
            </w:r>
            <w:r w:rsidRPr="00A37F66">
              <w:rPr>
                <w:sz w:val="28"/>
                <w:szCs w:val="28"/>
                <w:lang w:val="en-US"/>
              </w:rPr>
              <w:t>digital automatic telephone</w:t>
            </w:r>
            <w:r w:rsidRPr="00A37F66">
              <w:rPr>
                <w:lang w:val="en-US"/>
              </w:rPr>
              <w:t xml:space="preserve"> </w:t>
            </w:r>
            <w:proofErr w:type="gramStart"/>
            <w:r w:rsidRPr="00A37F66">
              <w:rPr>
                <w:sz w:val="28"/>
                <w:szCs w:val="28"/>
                <w:lang w:val="en-US"/>
              </w:rPr>
              <w:t>exchange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A37F66">
              <w:rPr>
                <w:lang w:val="en-US"/>
              </w:rPr>
              <w:t xml:space="preserve"> </w:t>
            </w:r>
            <w:r w:rsidRPr="00A37F66">
              <w:rPr>
                <w:sz w:val="28"/>
                <w:szCs w:val="28"/>
                <w:lang w:val="en-US"/>
              </w:rPr>
              <w:t>high</w:t>
            </w:r>
            <w:proofErr w:type="gramEnd"/>
            <w:r w:rsidRPr="00A37F66">
              <w:rPr>
                <w:sz w:val="28"/>
                <w:szCs w:val="28"/>
                <w:lang w:val="en-US"/>
              </w:rPr>
              <w:t xml:space="preserve">-speed Internet </w:t>
            </w:r>
            <w:r>
              <w:rPr>
                <w:sz w:val="28"/>
                <w:szCs w:val="28"/>
                <w:lang w:val="en-US"/>
              </w:rPr>
              <w:t xml:space="preserve">and </w:t>
            </w:r>
            <w:r w:rsidR="00BF761E">
              <w:rPr>
                <w:sz w:val="28"/>
                <w:szCs w:val="28"/>
                <w:lang w:val="en-US"/>
              </w:rPr>
              <w:t xml:space="preserve"> satellite TV.</w:t>
            </w:r>
          </w:p>
          <w:p w:rsidR="00937D8F" w:rsidRPr="00DC33FD" w:rsidRDefault="00937D8F" w:rsidP="003F20D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The cottages are built</w:t>
            </w:r>
            <w:r w:rsidRPr="00937D8F">
              <w:rPr>
                <w:sz w:val="28"/>
                <w:szCs w:val="28"/>
                <w:lang w:val="en-US"/>
              </w:rPr>
              <w:t xml:space="preserve"> exclusively </w:t>
            </w:r>
            <w:r>
              <w:rPr>
                <w:sz w:val="28"/>
                <w:szCs w:val="28"/>
                <w:lang w:val="en-US"/>
              </w:rPr>
              <w:t>of natural and</w:t>
            </w:r>
            <w:r w:rsidR="00414050" w:rsidRPr="00414050">
              <w:rPr>
                <w:sz w:val="28"/>
                <w:szCs w:val="28"/>
                <w:lang w:val="en-US"/>
              </w:rPr>
              <w:t xml:space="preserve"> ecologically clean </w:t>
            </w:r>
            <w:r w:rsidR="00414050">
              <w:rPr>
                <w:sz w:val="28"/>
                <w:szCs w:val="28"/>
                <w:lang w:val="en-US"/>
              </w:rPr>
              <w:t>materials.</w:t>
            </w:r>
            <w:r w:rsidR="00414050" w:rsidRPr="00414050">
              <w:rPr>
                <w:sz w:val="28"/>
                <w:szCs w:val="28"/>
                <w:lang w:val="en-US"/>
              </w:rPr>
              <w:t xml:space="preserve"> </w:t>
            </w:r>
            <w:r w:rsidR="00414050">
              <w:rPr>
                <w:sz w:val="28"/>
                <w:szCs w:val="28"/>
                <w:lang w:val="en-US"/>
              </w:rPr>
              <w:t>E</w:t>
            </w:r>
            <w:r w:rsidR="00414050" w:rsidRPr="00414050">
              <w:rPr>
                <w:sz w:val="28"/>
                <w:szCs w:val="28"/>
                <w:lang w:val="en-US"/>
              </w:rPr>
              <w:t>nergy-efficient windows and doors</w:t>
            </w:r>
            <w:r w:rsidR="00414050">
              <w:rPr>
                <w:sz w:val="28"/>
                <w:szCs w:val="28"/>
                <w:lang w:val="en-US"/>
              </w:rPr>
              <w:t>.</w:t>
            </w:r>
            <w:r w:rsidR="00414050" w:rsidRPr="00414050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="00414050">
              <w:rPr>
                <w:sz w:val="28"/>
                <w:szCs w:val="28"/>
                <w:lang w:val="en-US"/>
              </w:rPr>
              <w:t xml:space="preserve">Twenty-four </w:t>
            </w:r>
            <w:r w:rsidR="00414050" w:rsidRPr="00414050">
              <w:rPr>
                <w:sz w:val="28"/>
                <w:szCs w:val="28"/>
                <w:lang w:val="en-US"/>
              </w:rPr>
              <w:t>hour</w:t>
            </w:r>
            <w:proofErr w:type="gramEnd"/>
            <w:r w:rsidR="00414050" w:rsidRPr="00414050">
              <w:rPr>
                <w:sz w:val="28"/>
                <w:szCs w:val="28"/>
                <w:lang w:val="en-US"/>
              </w:rPr>
              <w:t xml:space="preserve"> </w:t>
            </w:r>
            <w:r w:rsidR="00414050">
              <w:rPr>
                <w:sz w:val="28"/>
                <w:szCs w:val="28"/>
                <w:lang w:val="en-US"/>
              </w:rPr>
              <w:t>security</w:t>
            </w:r>
            <w:r w:rsidR="00414050" w:rsidRPr="00414050">
              <w:rPr>
                <w:sz w:val="28"/>
                <w:szCs w:val="28"/>
                <w:lang w:val="en-US"/>
              </w:rPr>
              <w:t xml:space="preserve"> of the</w:t>
            </w:r>
            <w:r w:rsidR="00414050">
              <w:rPr>
                <w:sz w:val="28"/>
                <w:szCs w:val="28"/>
                <w:lang w:val="en-US"/>
              </w:rPr>
              <w:t xml:space="preserve"> territory, t</w:t>
            </w:r>
            <w:r w:rsidR="00414050" w:rsidRPr="00414050">
              <w:rPr>
                <w:sz w:val="28"/>
                <w:szCs w:val="28"/>
                <w:lang w:val="en-US"/>
              </w:rPr>
              <w:t>he perimeter fence</w:t>
            </w:r>
            <w:r w:rsidR="00B75DDA" w:rsidRPr="00B75DDA">
              <w:rPr>
                <w:sz w:val="28"/>
                <w:szCs w:val="28"/>
                <w:lang w:val="en-US"/>
              </w:rPr>
              <w:t>, provision</w:t>
            </w:r>
            <w:r w:rsidR="00B75DDA">
              <w:rPr>
                <w:sz w:val="28"/>
                <w:szCs w:val="28"/>
                <w:lang w:val="en-US"/>
              </w:rPr>
              <w:t xml:space="preserve"> of </w:t>
            </w:r>
            <w:r w:rsidR="00B75DDA" w:rsidRPr="00B75DDA">
              <w:rPr>
                <w:sz w:val="28"/>
                <w:szCs w:val="28"/>
                <w:lang w:val="en-US"/>
              </w:rPr>
              <w:t>fire-security sign</w:t>
            </w:r>
            <w:bookmarkStart w:id="0" w:name="_GoBack"/>
            <w:bookmarkEnd w:id="0"/>
            <w:r w:rsidR="00B75DDA" w:rsidRPr="00B75DDA">
              <w:rPr>
                <w:sz w:val="28"/>
                <w:szCs w:val="28"/>
                <w:lang w:val="en-US"/>
              </w:rPr>
              <w:t>al system</w:t>
            </w:r>
            <w:r w:rsidR="00B75DDA">
              <w:rPr>
                <w:sz w:val="28"/>
                <w:szCs w:val="28"/>
                <w:lang w:val="en-US"/>
              </w:rPr>
              <w:t>, patrolling of the territory by security service st</w:t>
            </w:r>
            <w:r w:rsidR="00B55BB7">
              <w:rPr>
                <w:sz w:val="28"/>
                <w:szCs w:val="28"/>
                <w:lang w:val="en-US"/>
              </w:rPr>
              <w:t>a</w:t>
            </w:r>
            <w:r w:rsidR="00B75DDA">
              <w:rPr>
                <w:sz w:val="28"/>
                <w:szCs w:val="28"/>
                <w:lang w:val="en-US"/>
              </w:rPr>
              <w:t>ff</w:t>
            </w:r>
          </w:p>
          <w:p w:rsidR="003F20D4" w:rsidRPr="00DC33FD" w:rsidRDefault="0090023D" w:rsidP="003F20D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Readiness</w:t>
            </w:r>
            <w:r w:rsidR="003F20D4" w:rsidRPr="00DC33FD">
              <w:rPr>
                <w:sz w:val="28"/>
                <w:szCs w:val="28"/>
                <w:lang w:val="en-US"/>
              </w:rPr>
              <w:t>:</w:t>
            </w:r>
          </w:p>
          <w:p w:rsidR="003F20D4" w:rsidRPr="00F90616" w:rsidRDefault="003F20D4" w:rsidP="003F20D4">
            <w:pPr>
              <w:jc w:val="both"/>
              <w:rPr>
                <w:sz w:val="28"/>
                <w:szCs w:val="28"/>
                <w:lang w:val="en-US"/>
              </w:rPr>
            </w:pPr>
            <w:r w:rsidRPr="002A3B37">
              <w:rPr>
                <w:sz w:val="28"/>
                <w:szCs w:val="28"/>
              </w:rPr>
              <w:t>а</w:t>
            </w:r>
            <w:r w:rsidRPr="00DC33FD">
              <w:rPr>
                <w:sz w:val="28"/>
                <w:szCs w:val="28"/>
                <w:lang w:val="en-US"/>
              </w:rPr>
              <w:t xml:space="preserve">) </w:t>
            </w:r>
            <w:r w:rsidR="0090023D" w:rsidRPr="00F90616">
              <w:rPr>
                <w:sz w:val="28"/>
                <w:szCs w:val="28"/>
                <w:lang w:val="en-US"/>
              </w:rPr>
              <w:t xml:space="preserve">9 </w:t>
            </w:r>
            <w:r w:rsidR="0090023D">
              <w:rPr>
                <w:sz w:val="28"/>
                <w:szCs w:val="28"/>
                <w:lang w:val="en-US"/>
              </w:rPr>
              <w:t>buildings</w:t>
            </w:r>
            <w:r w:rsidR="0090023D" w:rsidRPr="00F90616">
              <w:rPr>
                <w:sz w:val="28"/>
                <w:szCs w:val="28"/>
                <w:lang w:val="en-US"/>
              </w:rPr>
              <w:t xml:space="preserve"> </w:t>
            </w:r>
            <w:r w:rsidR="0090023D">
              <w:rPr>
                <w:sz w:val="28"/>
                <w:szCs w:val="28"/>
                <w:lang w:val="en-US"/>
              </w:rPr>
              <w:t>are</w:t>
            </w:r>
            <w:r w:rsidR="0090023D" w:rsidRPr="00F90616">
              <w:rPr>
                <w:sz w:val="28"/>
                <w:szCs w:val="28"/>
                <w:lang w:val="en-US"/>
              </w:rPr>
              <w:t xml:space="preserve"> </w:t>
            </w:r>
            <w:r w:rsidR="00F90616">
              <w:rPr>
                <w:sz w:val="28"/>
                <w:szCs w:val="28"/>
                <w:lang w:val="en-US"/>
              </w:rPr>
              <w:t>commissioned</w:t>
            </w:r>
            <w:r w:rsidR="00F90616" w:rsidRPr="00F90616">
              <w:rPr>
                <w:sz w:val="28"/>
                <w:szCs w:val="28"/>
                <w:lang w:val="en-US"/>
              </w:rPr>
              <w:t xml:space="preserve"> (certificate of property rights, state land ownership act</w:t>
            </w:r>
            <w:r w:rsidR="00F90616">
              <w:rPr>
                <w:sz w:val="28"/>
                <w:szCs w:val="28"/>
                <w:lang w:val="en-US"/>
              </w:rPr>
              <w:t>s</w:t>
            </w:r>
            <w:r w:rsidR="00DC33FD">
              <w:rPr>
                <w:sz w:val="28"/>
                <w:szCs w:val="28"/>
                <w:lang w:val="en-US"/>
              </w:rPr>
              <w:t xml:space="preserve"> are available</w:t>
            </w:r>
            <w:r w:rsidR="00F90616">
              <w:rPr>
                <w:sz w:val="28"/>
                <w:szCs w:val="28"/>
                <w:lang w:val="en-US"/>
              </w:rPr>
              <w:t>)</w:t>
            </w:r>
            <w:r w:rsidR="00DC33FD">
              <w:rPr>
                <w:sz w:val="28"/>
                <w:szCs w:val="28"/>
                <w:lang w:val="en-US"/>
              </w:rPr>
              <w:t>;</w:t>
            </w:r>
          </w:p>
          <w:p w:rsidR="00F90616" w:rsidRPr="00DC33FD" w:rsidRDefault="003F20D4" w:rsidP="003F20D4">
            <w:pPr>
              <w:jc w:val="both"/>
              <w:rPr>
                <w:sz w:val="28"/>
                <w:szCs w:val="28"/>
                <w:lang w:val="en-US"/>
              </w:rPr>
            </w:pPr>
            <w:r w:rsidRPr="002A3B37">
              <w:rPr>
                <w:sz w:val="28"/>
                <w:szCs w:val="28"/>
              </w:rPr>
              <w:t>б</w:t>
            </w:r>
            <w:r w:rsidRPr="00DC33FD">
              <w:rPr>
                <w:sz w:val="28"/>
                <w:szCs w:val="28"/>
                <w:lang w:val="en-US"/>
              </w:rPr>
              <w:t xml:space="preserve">) </w:t>
            </w:r>
            <w:r w:rsidR="00307846">
              <w:rPr>
                <w:sz w:val="28"/>
                <w:szCs w:val="28"/>
                <w:lang w:val="en-US"/>
              </w:rPr>
              <w:t>two</w:t>
            </w:r>
            <w:r w:rsidR="00307846" w:rsidRPr="00DC33FD">
              <w:rPr>
                <w:sz w:val="28"/>
                <w:szCs w:val="28"/>
                <w:lang w:val="en-US"/>
              </w:rPr>
              <w:t xml:space="preserve"> </w:t>
            </w:r>
            <w:r w:rsidR="00307846" w:rsidRPr="00307846">
              <w:rPr>
                <w:sz w:val="28"/>
                <w:szCs w:val="28"/>
                <w:lang w:val="en-US"/>
              </w:rPr>
              <w:t>ancillary</w:t>
            </w:r>
            <w:r w:rsidR="00307846" w:rsidRPr="00DC33FD">
              <w:rPr>
                <w:sz w:val="28"/>
                <w:szCs w:val="28"/>
                <w:lang w:val="en-US"/>
              </w:rPr>
              <w:t xml:space="preserve"> </w:t>
            </w:r>
            <w:r w:rsidR="00307846" w:rsidRPr="00307846">
              <w:rPr>
                <w:sz w:val="28"/>
                <w:szCs w:val="28"/>
                <w:lang w:val="en-US"/>
              </w:rPr>
              <w:t>building</w:t>
            </w:r>
            <w:r w:rsidR="00307846">
              <w:rPr>
                <w:sz w:val="28"/>
                <w:szCs w:val="28"/>
                <w:lang w:val="en-US"/>
              </w:rPr>
              <w:t>s</w:t>
            </w:r>
            <w:r w:rsidR="00DC33FD">
              <w:rPr>
                <w:sz w:val="28"/>
                <w:szCs w:val="28"/>
                <w:lang w:val="en-US"/>
              </w:rPr>
              <w:t>;</w:t>
            </w:r>
          </w:p>
          <w:p w:rsidR="00307846" w:rsidRPr="00307846" w:rsidRDefault="003F20D4" w:rsidP="003F20D4">
            <w:pPr>
              <w:jc w:val="both"/>
              <w:rPr>
                <w:sz w:val="28"/>
                <w:szCs w:val="28"/>
                <w:lang w:val="en-US"/>
              </w:rPr>
            </w:pPr>
            <w:r w:rsidRPr="002A3B37">
              <w:rPr>
                <w:sz w:val="28"/>
                <w:szCs w:val="28"/>
              </w:rPr>
              <w:t>в</w:t>
            </w:r>
            <w:r w:rsidRPr="00307846">
              <w:rPr>
                <w:sz w:val="28"/>
                <w:szCs w:val="28"/>
                <w:lang w:val="en-US"/>
              </w:rPr>
              <w:t xml:space="preserve">) </w:t>
            </w:r>
            <w:r w:rsidR="00307846">
              <w:rPr>
                <w:sz w:val="28"/>
                <w:szCs w:val="28"/>
                <w:lang w:val="en-US"/>
              </w:rPr>
              <w:t>communications are supplied to each building</w:t>
            </w:r>
            <w:r w:rsidR="00DC33FD">
              <w:rPr>
                <w:sz w:val="28"/>
                <w:szCs w:val="28"/>
                <w:lang w:val="en-US"/>
              </w:rPr>
              <w:t>;</w:t>
            </w:r>
          </w:p>
          <w:p w:rsidR="00307846" w:rsidRPr="00307846" w:rsidRDefault="003F20D4" w:rsidP="003F20D4">
            <w:pPr>
              <w:jc w:val="both"/>
              <w:rPr>
                <w:sz w:val="28"/>
                <w:szCs w:val="28"/>
                <w:lang w:val="en-US"/>
              </w:rPr>
            </w:pPr>
            <w:r w:rsidRPr="002A3B37">
              <w:rPr>
                <w:sz w:val="28"/>
                <w:szCs w:val="28"/>
              </w:rPr>
              <w:t>г</w:t>
            </w:r>
            <w:r w:rsidRPr="00DC33FD">
              <w:rPr>
                <w:sz w:val="28"/>
                <w:szCs w:val="28"/>
                <w:lang w:val="en-US"/>
              </w:rPr>
              <w:t xml:space="preserve">) </w:t>
            </w:r>
            <w:r w:rsidR="00307846">
              <w:rPr>
                <w:sz w:val="28"/>
                <w:szCs w:val="28"/>
                <w:lang w:val="en-US"/>
              </w:rPr>
              <w:t>recreation zone</w:t>
            </w:r>
          </w:p>
          <w:p w:rsidR="0059225D" w:rsidRPr="0059225D" w:rsidRDefault="0059225D" w:rsidP="0059225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The </w:t>
            </w:r>
            <w:r w:rsidRPr="0059225D">
              <w:rPr>
                <w:sz w:val="28"/>
                <w:szCs w:val="28"/>
                <w:lang w:val="en-US"/>
              </w:rPr>
              <w:t xml:space="preserve"> land is owned by </w:t>
            </w:r>
            <w:r>
              <w:rPr>
                <w:sz w:val="28"/>
                <w:szCs w:val="28"/>
                <w:lang w:val="en-US"/>
              </w:rPr>
              <w:t>cooperative “</w:t>
            </w:r>
            <w:proofErr w:type="spellStart"/>
            <w:r>
              <w:rPr>
                <w:sz w:val="28"/>
                <w:szCs w:val="28"/>
                <w:lang w:val="en-US"/>
              </w:rPr>
              <w:t>Pokrovskaya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Dolina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</w:tr>
      <w:tr w:rsidR="00D63C90" w:rsidRPr="002A3B37" w:rsidTr="00DC33FD">
        <w:tc>
          <w:tcPr>
            <w:tcW w:w="2263" w:type="dxa"/>
          </w:tcPr>
          <w:p w:rsidR="00505899" w:rsidRPr="00DC33FD" w:rsidRDefault="00505899" w:rsidP="003F20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Floor area of the building</w:t>
            </w:r>
            <w:r w:rsidR="00DC33FD">
              <w:rPr>
                <w:sz w:val="28"/>
                <w:szCs w:val="28"/>
                <w:lang w:val="en-US"/>
              </w:rPr>
              <w:t xml:space="preserve"> (m</w:t>
            </w:r>
            <w:r w:rsidR="00DC33FD">
              <w:rPr>
                <w:rFonts w:cstheme="minorHAnsi"/>
                <w:sz w:val="28"/>
                <w:szCs w:val="28"/>
                <w:lang w:val="en-US"/>
              </w:rPr>
              <w:t>²</w:t>
            </w:r>
            <w:r w:rsidR="00DC33FD">
              <w:rPr>
                <w:sz w:val="28"/>
                <w:szCs w:val="28"/>
                <w:lang w:val="en-US"/>
              </w:rPr>
              <w:t>)</w:t>
            </w:r>
          </w:p>
          <w:p w:rsidR="00F01A10" w:rsidRPr="00DC33FD" w:rsidRDefault="00F01A10" w:rsidP="003F20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82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4"/>
              <w:gridCol w:w="1292"/>
              <w:gridCol w:w="914"/>
              <w:gridCol w:w="1290"/>
              <w:gridCol w:w="898"/>
              <w:gridCol w:w="763"/>
            </w:tblGrid>
            <w:tr w:rsidR="00225EA3" w:rsidRPr="005A3002" w:rsidTr="00FE0899">
              <w:tc>
                <w:tcPr>
                  <w:tcW w:w="844" w:type="dxa"/>
                  <w:vMerge w:val="restart"/>
                </w:tcPr>
                <w:p w:rsidR="00225EA3" w:rsidRPr="00CE19EE" w:rsidRDefault="00225EA3" w:rsidP="005A3002">
                  <w:pPr>
                    <w:framePr w:hSpace="180" w:wrap="around" w:vAnchor="page" w:hAnchor="margin" w:y="1144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Building number</w:t>
                  </w:r>
                </w:p>
              </w:tc>
              <w:tc>
                <w:tcPr>
                  <w:tcW w:w="4601" w:type="dxa"/>
                  <w:gridSpan w:val="5"/>
                </w:tcPr>
                <w:p w:rsidR="00225EA3" w:rsidRPr="00CE19EE" w:rsidRDefault="00DC33FD" w:rsidP="005A3002">
                  <w:pPr>
                    <w:framePr w:hSpace="180" w:wrap="around" w:vAnchor="page" w:hAnchor="margin" w:y="1144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T</w:t>
                  </w:r>
                  <w:r w:rsidR="00225EA3" w:rsidRPr="00CE19EE">
                    <w:rPr>
                      <w:sz w:val="24"/>
                      <w:szCs w:val="24"/>
                      <w:lang w:val="en-US"/>
                    </w:rPr>
                    <w:t>he Table of the Buildings Area</w:t>
                  </w:r>
                </w:p>
              </w:tc>
            </w:tr>
            <w:tr w:rsidR="00DC33FD" w:rsidRPr="00CE19EE" w:rsidTr="00FE0899">
              <w:tc>
                <w:tcPr>
                  <w:tcW w:w="844" w:type="dxa"/>
                  <w:vMerge/>
                </w:tcPr>
                <w:p w:rsidR="003F20D4" w:rsidRPr="00CE19EE" w:rsidRDefault="003F20D4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65" w:type="dxa"/>
                  <w:vMerge w:val="restart"/>
                </w:tcPr>
                <w:p w:rsidR="00225EA3" w:rsidRPr="00CE19EE" w:rsidRDefault="00225EA3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R</w:t>
                  </w:r>
                  <w:proofErr w:type="spellStart"/>
                  <w:r w:rsidRPr="00CE19EE">
                    <w:rPr>
                      <w:sz w:val="24"/>
                      <w:szCs w:val="24"/>
                    </w:rPr>
                    <w:t>esidential</w:t>
                  </w:r>
                  <w:proofErr w:type="spellEnd"/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E19EE">
                    <w:rPr>
                      <w:sz w:val="24"/>
                      <w:szCs w:val="24"/>
                    </w:rPr>
                    <w:t>area</w:t>
                  </w:r>
                  <w:proofErr w:type="spellEnd"/>
                </w:p>
              </w:tc>
              <w:tc>
                <w:tcPr>
                  <w:tcW w:w="2994" w:type="dxa"/>
                  <w:gridSpan w:val="3"/>
                </w:tcPr>
                <w:p w:rsidR="00DC33FD" w:rsidRPr="002368AA" w:rsidRDefault="002368AA" w:rsidP="005A3002">
                  <w:pPr>
                    <w:framePr w:hSpace="180" w:wrap="around" w:vAnchor="page" w:hAnchor="margin" w:y="1144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Ancillary area, including</w:t>
                  </w:r>
                </w:p>
              </w:tc>
              <w:tc>
                <w:tcPr>
                  <w:tcW w:w="742" w:type="dxa"/>
                  <w:vMerge w:val="restart"/>
                </w:tcPr>
                <w:p w:rsidR="00225EA3" w:rsidRPr="00CE19EE" w:rsidRDefault="00225EA3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Total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  <w:vMerge/>
                </w:tcPr>
                <w:p w:rsidR="003F20D4" w:rsidRPr="00CE19EE" w:rsidRDefault="003F20D4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65" w:type="dxa"/>
                  <w:vMerge/>
                </w:tcPr>
                <w:p w:rsidR="003F20D4" w:rsidRPr="00CE19EE" w:rsidRDefault="003F20D4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06" w:type="dxa"/>
                </w:tcPr>
                <w:p w:rsidR="00225EA3" w:rsidRPr="00CE19EE" w:rsidRDefault="00225EA3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Garage</w:t>
                  </w:r>
                </w:p>
              </w:tc>
              <w:tc>
                <w:tcPr>
                  <w:tcW w:w="1290" w:type="dxa"/>
                </w:tcPr>
                <w:p w:rsidR="00225EA3" w:rsidRPr="00CE19EE" w:rsidRDefault="00225EA3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  <w:lang w:val="en-US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Basement</w:t>
                  </w:r>
                </w:p>
              </w:tc>
              <w:tc>
                <w:tcPr>
                  <w:tcW w:w="898" w:type="dxa"/>
                </w:tcPr>
                <w:p w:rsidR="00225EA3" w:rsidRPr="00CE19EE" w:rsidRDefault="00225EA3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  <w:lang w:val="en-US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Other</w:t>
                  </w:r>
                </w:p>
              </w:tc>
              <w:tc>
                <w:tcPr>
                  <w:tcW w:w="742" w:type="dxa"/>
                  <w:vMerge/>
                </w:tcPr>
                <w:p w:rsidR="003F20D4" w:rsidRPr="00CE19EE" w:rsidRDefault="003F20D4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3F20D4" w:rsidRPr="00CE19EE" w:rsidRDefault="0061285B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  <w:lang w:val="en-US"/>
                    </w:rPr>
                    <w:t>Building</w:t>
                  </w:r>
                  <w:r w:rsidR="003F20D4" w:rsidRPr="00CE19EE">
                    <w:rPr>
                      <w:sz w:val="24"/>
                      <w:szCs w:val="24"/>
                    </w:rPr>
                    <w:t xml:space="preserve"> 11</w:t>
                  </w:r>
                </w:p>
              </w:tc>
              <w:tc>
                <w:tcPr>
                  <w:tcW w:w="865" w:type="dxa"/>
                </w:tcPr>
                <w:p w:rsidR="003F20D4" w:rsidRPr="00CE19EE" w:rsidRDefault="003F20D4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91,0</w:t>
                  </w:r>
                </w:p>
              </w:tc>
              <w:tc>
                <w:tcPr>
                  <w:tcW w:w="806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 xml:space="preserve">32,7 </w:t>
                  </w:r>
                </w:p>
              </w:tc>
              <w:tc>
                <w:tcPr>
                  <w:tcW w:w="1290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132,6</w:t>
                  </w:r>
                </w:p>
              </w:tc>
              <w:tc>
                <w:tcPr>
                  <w:tcW w:w="898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64,1</w:t>
                  </w:r>
                </w:p>
              </w:tc>
              <w:tc>
                <w:tcPr>
                  <w:tcW w:w="742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320,0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61285B" w:rsidRPr="00CE19E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1285B" w:rsidRPr="00CE19EE">
                    <w:rPr>
                      <w:sz w:val="24"/>
                      <w:szCs w:val="24"/>
                    </w:rPr>
                    <w:t>Building</w:t>
                  </w:r>
                  <w:proofErr w:type="spellEnd"/>
                  <w:r w:rsidR="0061285B" w:rsidRPr="00CE19EE">
                    <w:rPr>
                      <w:sz w:val="24"/>
                      <w:szCs w:val="24"/>
                    </w:rPr>
                    <w:t xml:space="preserve"> </w:t>
                  </w:r>
                  <w:r w:rsidRPr="00CE19EE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65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111,8</w:t>
                  </w:r>
                </w:p>
              </w:tc>
              <w:tc>
                <w:tcPr>
                  <w:tcW w:w="806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39,0</w:t>
                  </w:r>
                </w:p>
              </w:tc>
              <w:tc>
                <w:tcPr>
                  <w:tcW w:w="1290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116,4</w:t>
                  </w:r>
                </w:p>
              </w:tc>
              <w:tc>
                <w:tcPr>
                  <w:tcW w:w="898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38,8</w:t>
                  </w:r>
                </w:p>
              </w:tc>
              <w:tc>
                <w:tcPr>
                  <w:tcW w:w="742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306,0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3F20D4" w:rsidRPr="00CE19EE" w:rsidRDefault="0061285B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proofErr w:type="spellStart"/>
                  <w:r w:rsidRPr="00CE19EE">
                    <w:rPr>
                      <w:sz w:val="24"/>
                      <w:szCs w:val="24"/>
                    </w:rPr>
                    <w:t>Building</w:t>
                  </w:r>
                  <w:proofErr w:type="spellEnd"/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FE0899" w:rsidRPr="00CE19EE">
                    <w:rPr>
                      <w:sz w:val="24"/>
                      <w:szCs w:val="24"/>
                    </w:rPr>
                    <w:t xml:space="preserve"> 13</w:t>
                  </w:r>
                </w:p>
              </w:tc>
              <w:tc>
                <w:tcPr>
                  <w:tcW w:w="865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138,8</w:t>
                  </w:r>
                </w:p>
              </w:tc>
              <w:tc>
                <w:tcPr>
                  <w:tcW w:w="806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38,7</w:t>
                  </w:r>
                </w:p>
              </w:tc>
              <w:tc>
                <w:tcPr>
                  <w:tcW w:w="1290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164,6</w:t>
                  </w:r>
                </w:p>
              </w:tc>
              <w:tc>
                <w:tcPr>
                  <w:tcW w:w="898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36,8</w:t>
                  </w:r>
                </w:p>
              </w:tc>
              <w:tc>
                <w:tcPr>
                  <w:tcW w:w="742" w:type="dxa"/>
                </w:tcPr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379</w:t>
                  </w:r>
                  <w:r w:rsidR="00BE2849" w:rsidRPr="00CE19EE">
                    <w:rPr>
                      <w:sz w:val="24"/>
                      <w:szCs w:val="24"/>
                    </w:rPr>
                    <w:t>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FE0899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61285B" w:rsidRPr="00CE19E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1285B" w:rsidRPr="00CE19EE">
                    <w:rPr>
                      <w:sz w:val="24"/>
                      <w:szCs w:val="24"/>
                    </w:rPr>
                    <w:t>Building</w:t>
                  </w:r>
                  <w:proofErr w:type="spellEnd"/>
                </w:p>
                <w:p w:rsidR="003F20D4" w:rsidRPr="00CE19EE" w:rsidRDefault="00FE089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65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93,6</w:t>
                  </w:r>
                </w:p>
              </w:tc>
              <w:tc>
                <w:tcPr>
                  <w:tcW w:w="806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33,9</w:t>
                  </w:r>
                </w:p>
              </w:tc>
              <w:tc>
                <w:tcPr>
                  <w:tcW w:w="1290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137,8</w:t>
                  </w:r>
                </w:p>
              </w:tc>
              <w:tc>
                <w:tcPr>
                  <w:tcW w:w="898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57,3</w:t>
                  </w:r>
                </w:p>
              </w:tc>
              <w:tc>
                <w:tcPr>
                  <w:tcW w:w="742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323,0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3F20D4" w:rsidRPr="00CE19EE" w:rsidRDefault="0061285B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proofErr w:type="spellStart"/>
                  <w:r w:rsidRPr="00CE19EE">
                    <w:rPr>
                      <w:sz w:val="24"/>
                      <w:szCs w:val="24"/>
                    </w:rPr>
                    <w:lastRenderedPageBreak/>
                    <w:t>Building</w:t>
                  </w:r>
                  <w:proofErr w:type="spellEnd"/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BE2849" w:rsidRPr="00CE19EE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865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110,3</w:t>
                  </w:r>
                </w:p>
              </w:tc>
              <w:tc>
                <w:tcPr>
                  <w:tcW w:w="806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39,0</w:t>
                  </w:r>
                </w:p>
              </w:tc>
              <w:tc>
                <w:tcPr>
                  <w:tcW w:w="1290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120,2</w:t>
                  </w:r>
                </w:p>
              </w:tc>
              <w:tc>
                <w:tcPr>
                  <w:tcW w:w="898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39,0</w:t>
                  </w:r>
                </w:p>
              </w:tc>
              <w:tc>
                <w:tcPr>
                  <w:tcW w:w="742" w:type="dxa"/>
                </w:tcPr>
                <w:p w:rsidR="003F20D4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309,0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BE2849" w:rsidRPr="00CE19EE" w:rsidRDefault="0061285B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proofErr w:type="spellStart"/>
                  <w:r w:rsidRPr="00CE19EE">
                    <w:rPr>
                      <w:sz w:val="24"/>
                      <w:szCs w:val="24"/>
                    </w:rPr>
                    <w:t>Building</w:t>
                  </w:r>
                  <w:proofErr w:type="spellEnd"/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BE2849" w:rsidRPr="00CE19EE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65" w:type="dxa"/>
                </w:tcPr>
                <w:p w:rsidR="00BE2849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122,4</w:t>
                  </w:r>
                </w:p>
              </w:tc>
              <w:tc>
                <w:tcPr>
                  <w:tcW w:w="806" w:type="dxa"/>
                </w:tcPr>
                <w:p w:rsidR="00BE2849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36,3</w:t>
                  </w:r>
                </w:p>
              </w:tc>
              <w:tc>
                <w:tcPr>
                  <w:tcW w:w="1290" w:type="dxa"/>
                </w:tcPr>
                <w:p w:rsidR="00BE2849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145,6</w:t>
                  </w:r>
                </w:p>
              </w:tc>
              <w:tc>
                <w:tcPr>
                  <w:tcW w:w="898" w:type="dxa"/>
                </w:tcPr>
                <w:p w:rsidR="00BE2849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62,3</w:t>
                  </w:r>
                </w:p>
              </w:tc>
              <w:tc>
                <w:tcPr>
                  <w:tcW w:w="742" w:type="dxa"/>
                </w:tcPr>
                <w:p w:rsidR="00BE2849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367,0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BE2849" w:rsidRPr="00CE19EE" w:rsidRDefault="00BE2849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61285B" w:rsidRPr="00CE19EE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1285B" w:rsidRPr="00CE19EE">
                    <w:rPr>
                      <w:sz w:val="24"/>
                      <w:szCs w:val="24"/>
                    </w:rPr>
                    <w:t>Building</w:t>
                  </w:r>
                  <w:proofErr w:type="spellEnd"/>
                  <w:r w:rsidR="0061285B" w:rsidRPr="00CE19EE">
                    <w:rPr>
                      <w:sz w:val="24"/>
                      <w:szCs w:val="24"/>
                    </w:rPr>
                    <w:t xml:space="preserve"> </w:t>
                  </w:r>
                  <w:r w:rsidRPr="00CE19EE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65" w:type="dxa"/>
                </w:tcPr>
                <w:p w:rsidR="00BE2849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125,0</w:t>
                  </w:r>
                </w:p>
              </w:tc>
              <w:tc>
                <w:tcPr>
                  <w:tcW w:w="806" w:type="dxa"/>
                </w:tcPr>
                <w:p w:rsidR="00BE2849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36,3</w:t>
                  </w:r>
                </w:p>
              </w:tc>
              <w:tc>
                <w:tcPr>
                  <w:tcW w:w="1290" w:type="dxa"/>
                </w:tcPr>
                <w:p w:rsidR="00BE2849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163,5</w:t>
                  </w:r>
                </w:p>
              </w:tc>
              <w:tc>
                <w:tcPr>
                  <w:tcW w:w="898" w:type="dxa"/>
                </w:tcPr>
                <w:p w:rsidR="00BE2849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56,0</w:t>
                  </w:r>
                </w:p>
              </w:tc>
              <w:tc>
                <w:tcPr>
                  <w:tcW w:w="742" w:type="dxa"/>
                </w:tcPr>
                <w:p w:rsidR="00BE2849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381,0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9E3B5D" w:rsidRPr="00CE19EE" w:rsidRDefault="0061285B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proofErr w:type="spellStart"/>
                  <w:r w:rsidRPr="00CE19EE">
                    <w:rPr>
                      <w:sz w:val="24"/>
                      <w:szCs w:val="24"/>
                    </w:rPr>
                    <w:t>Building</w:t>
                  </w:r>
                  <w:proofErr w:type="spellEnd"/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9E3B5D" w:rsidRPr="00CE19EE">
                    <w:rPr>
                      <w:sz w:val="24"/>
                      <w:szCs w:val="24"/>
                    </w:rPr>
                    <w:t xml:space="preserve"> 18</w:t>
                  </w:r>
                </w:p>
              </w:tc>
              <w:tc>
                <w:tcPr>
                  <w:tcW w:w="865" w:type="dxa"/>
                </w:tcPr>
                <w:p w:rsidR="009E3B5D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119,8</w:t>
                  </w:r>
                </w:p>
              </w:tc>
              <w:tc>
                <w:tcPr>
                  <w:tcW w:w="806" w:type="dxa"/>
                </w:tcPr>
                <w:p w:rsidR="009E3B5D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36,0</w:t>
                  </w:r>
                </w:p>
              </w:tc>
              <w:tc>
                <w:tcPr>
                  <w:tcW w:w="1290" w:type="dxa"/>
                </w:tcPr>
                <w:p w:rsidR="009E3B5D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142,2</w:t>
                  </w:r>
                </w:p>
              </w:tc>
              <w:tc>
                <w:tcPr>
                  <w:tcW w:w="898" w:type="dxa"/>
                </w:tcPr>
                <w:p w:rsidR="009E3B5D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64,1</w:t>
                  </w:r>
                </w:p>
              </w:tc>
              <w:tc>
                <w:tcPr>
                  <w:tcW w:w="742" w:type="dxa"/>
                </w:tcPr>
                <w:p w:rsidR="009E3B5D" w:rsidRPr="00CE19EE" w:rsidRDefault="009E3B5D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361,0</w:t>
                  </w:r>
                </w:p>
              </w:tc>
            </w:tr>
            <w:tr w:rsidR="00225EA3" w:rsidRPr="00CE19EE" w:rsidTr="00FE0899">
              <w:tc>
                <w:tcPr>
                  <w:tcW w:w="844" w:type="dxa"/>
                </w:tcPr>
                <w:p w:rsidR="004F21A0" w:rsidRPr="00CE19EE" w:rsidRDefault="0061285B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proofErr w:type="spellStart"/>
                  <w:r w:rsidRPr="00CE19EE">
                    <w:rPr>
                      <w:sz w:val="24"/>
                      <w:szCs w:val="24"/>
                    </w:rPr>
                    <w:t>Building</w:t>
                  </w:r>
                  <w:proofErr w:type="spellEnd"/>
                  <w:r w:rsidRPr="00CE19EE">
                    <w:rPr>
                      <w:sz w:val="24"/>
                      <w:szCs w:val="24"/>
                    </w:rPr>
                    <w:t xml:space="preserve"> </w:t>
                  </w:r>
                  <w:r w:rsidR="004F21A0" w:rsidRPr="00CE19EE">
                    <w:rPr>
                      <w:sz w:val="24"/>
                      <w:szCs w:val="24"/>
                    </w:rPr>
                    <w:t xml:space="preserve"> 20</w:t>
                  </w:r>
                </w:p>
              </w:tc>
              <w:tc>
                <w:tcPr>
                  <w:tcW w:w="865" w:type="dxa"/>
                </w:tcPr>
                <w:p w:rsidR="004F21A0" w:rsidRPr="00CE19EE" w:rsidRDefault="004F21A0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91,0</w:t>
                  </w:r>
                </w:p>
              </w:tc>
              <w:tc>
                <w:tcPr>
                  <w:tcW w:w="806" w:type="dxa"/>
                </w:tcPr>
                <w:p w:rsidR="004F21A0" w:rsidRPr="00CE19EE" w:rsidRDefault="004F21A0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32,7</w:t>
                  </w:r>
                </w:p>
              </w:tc>
              <w:tc>
                <w:tcPr>
                  <w:tcW w:w="1290" w:type="dxa"/>
                </w:tcPr>
                <w:p w:rsidR="004F21A0" w:rsidRPr="00CE19EE" w:rsidRDefault="004F21A0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131,7</w:t>
                  </w:r>
                </w:p>
              </w:tc>
              <w:tc>
                <w:tcPr>
                  <w:tcW w:w="898" w:type="dxa"/>
                </w:tcPr>
                <w:p w:rsidR="004F21A0" w:rsidRPr="00CE19EE" w:rsidRDefault="004F21A0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64,1</w:t>
                  </w:r>
                </w:p>
              </w:tc>
              <w:tc>
                <w:tcPr>
                  <w:tcW w:w="742" w:type="dxa"/>
                </w:tcPr>
                <w:p w:rsidR="004F21A0" w:rsidRPr="00CE19EE" w:rsidRDefault="004F21A0" w:rsidP="005A3002">
                  <w:pPr>
                    <w:framePr w:hSpace="180" w:wrap="around" w:vAnchor="page" w:hAnchor="margin" w:y="1144"/>
                    <w:rPr>
                      <w:sz w:val="24"/>
                      <w:szCs w:val="24"/>
                    </w:rPr>
                  </w:pPr>
                  <w:r w:rsidRPr="00CE19EE">
                    <w:rPr>
                      <w:sz w:val="24"/>
                      <w:szCs w:val="24"/>
                    </w:rPr>
                    <w:t>329</w:t>
                  </w:r>
                </w:p>
              </w:tc>
            </w:tr>
          </w:tbl>
          <w:p w:rsidR="00D63C90" w:rsidRPr="002A3B37" w:rsidRDefault="00D63C90" w:rsidP="002B51D4">
            <w:pPr>
              <w:rPr>
                <w:sz w:val="28"/>
                <w:szCs w:val="28"/>
              </w:rPr>
            </w:pPr>
          </w:p>
        </w:tc>
      </w:tr>
      <w:tr w:rsidR="00D63C90" w:rsidRPr="002A3B37" w:rsidTr="00DC33FD">
        <w:tc>
          <w:tcPr>
            <w:tcW w:w="2263" w:type="dxa"/>
          </w:tcPr>
          <w:p w:rsidR="00DA5B35" w:rsidRPr="00DA5B35" w:rsidRDefault="00DA5B35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Location</w:t>
            </w:r>
          </w:p>
        </w:tc>
        <w:tc>
          <w:tcPr>
            <w:tcW w:w="7082" w:type="dxa"/>
            <w:gridSpan w:val="2"/>
          </w:tcPr>
          <w:p w:rsidR="00D63C90" w:rsidRPr="002A3B37" w:rsidRDefault="00D63C90" w:rsidP="002B51D4">
            <w:pPr>
              <w:ind w:right="938"/>
              <w:rPr>
                <w:sz w:val="28"/>
                <w:szCs w:val="28"/>
              </w:rPr>
            </w:pPr>
          </w:p>
        </w:tc>
      </w:tr>
      <w:tr w:rsidR="00D63C90" w:rsidRPr="002A3B37" w:rsidTr="00DC33FD">
        <w:tc>
          <w:tcPr>
            <w:tcW w:w="2263" w:type="dxa"/>
          </w:tcPr>
          <w:p w:rsidR="00D63C90" w:rsidRPr="00DA5B35" w:rsidRDefault="00DA5B35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Region</w:t>
            </w:r>
          </w:p>
        </w:tc>
        <w:tc>
          <w:tcPr>
            <w:tcW w:w="7082" w:type="dxa"/>
            <w:gridSpan w:val="2"/>
          </w:tcPr>
          <w:p w:rsidR="00D63C90" w:rsidRPr="00CE19EE" w:rsidRDefault="00CE19EE" w:rsidP="002B51D4">
            <w:pPr>
              <w:ind w:right="938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Kirovohrad</w:t>
            </w:r>
            <w:proofErr w:type="spellEnd"/>
          </w:p>
        </w:tc>
      </w:tr>
      <w:tr w:rsidR="00D63C90" w:rsidRPr="002A3B37" w:rsidTr="00DC33FD">
        <w:tc>
          <w:tcPr>
            <w:tcW w:w="2263" w:type="dxa"/>
          </w:tcPr>
          <w:p w:rsidR="00D63C90" w:rsidRPr="00DA5B35" w:rsidRDefault="00DA5B35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District</w:t>
            </w:r>
          </w:p>
        </w:tc>
        <w:tc>
          <w:tcPr>
            <w:tcW w:w="7082" w:type="dxa"/>
            <w:gridSpan w:val="2"/>
          </w:tcPr>
          <w:p w:rsidR="00D63C90" w:rsidRPr="00CE19EE" w:rsidRDefault="00CE19EE" w:rsidP="002B51D4">
            <w:pPr>
              <w:ind w:right="938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Kirovohrad</w:t>
            </w:r>
            <w:proofErr w:type="spellEnd"/>
          </w:p>
        </w:tc>
      </w:tr>
      <w:tr w:rsidR="00D63C90" w:rsidRPr="002A3B37" w:rsidTr="00DC33FD">
        <w:tc>
          <w:tcPr>
            <w:tcW w:w="2263" w:type="dxa"/>
          </w:tcPr>
          <w:p w:rsidR="00D63C90" w:rsidRPr="00DA5B35" w:rsidRDefault="000831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DA5B35">
              <w:rPr>
                <w:sz w:val="28"/>
                <w:szCs w:val="28"/>
                <w:lang w:val="en-US"/>
              </w:rPr>
              <w:t>ity</w:t>
            </w:r>
          </w:p>
        </w:tc>
        <w:tc>
          <w:tcPr>
            <w:tcW w:w="7082" w:type="dxa"/>
            <w:gridSpan w:val="2"/>
          </w:tcPr>
          <w:p w:rsidR="00D63C90" w:rsidRPr="002A3B37" w:rsidRDefault="00D63C90" w:rsidP="002B51D4">
            <w:pPr>
              <w:ind w:right="938"/>
              <w:rPr>
                <w:sz w:val="28"/>
                <w:szCs w:val="28"/>
              </w:rPr>
            </w:pPr>
          </w:p>
        </w:tc>
      </w:tr>
      <w:tr w:rsidR="00D63C90" w:rsidRPr="002A3B37" w:rsidTr="00DC33FD">
        <w:tc>
          <w:tcPr>
            <w:tcW w:w="2263" w:type="dxa"/>
          </w:tcPr>
          <w:p w:rsidR="00D63C90" w:rsidRPr="00DA5B35" w:rsidRDefault="000831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 w:rsidR="00DA5B35">
              <w:rPr>
                <w:sz w:val="28"/>
                <w:szCs w:val="28"/>
                <w:lang w:val="en-US"/>
              </w:rPr>
              <w:t>illage</w:t>
            </w:r>
          </w:p>
        </w:tc>
        <w:tc>
          <w:tcPr>
            <w:tcW w:w="7082" w:type="dxa"/>
            <w:gridSpan w:val="2"/>
          </w:tcPr>
          <w:p w:rsidR="00D63C90" w:rsidRPr="00CE19EE" w:rsidRDefault="00CE19EE" w:rsidP="002B51D4">
            <w:pPr>
              <w:ind w:right="938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Pokrovskoye</w:t>
            </w:r>
            <w:proofErr w:type="spellEnd"/>
          </w:p>
        </w:tc>
      </w:tr>
      <w:tr w:rsidR="00D63C90" w:rsidRPr="002A3B37" w:rsidTr="00DC33FD">
        <w:tc>
          <w:tcPr>
            <w:tcW w:w="2263" w:type="dxa"/>
          </w:tcPr>
          <w:p w:rsidR="00D63C90" w:rsidRPr="00DA5B35" w:rsidRDefault="00DA5B35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7082" w:type="dxa"/>
            <w:gridSpan w:val="2"/>
          </w:tcPr>
          <w:p w:rsidR="00D63C90" w:rsidRPr="00CE19EE" w:rsidRDefault="00CE19EE" w:rsidP="002B51D4">
            <w:pPr>
              <w:ind w:right="93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55, </w:t>
            </w:r>
            <w:proofErr w:type="spellStart"/>
            <w:r>
              <w:rPr>
                <w:sz w:val="28"/>
                <w:szCs w:val="28"/>
                <w:lang w:val="en-US"/>
              </w:rPr>
              <w:t>Zarec</w:t>
            </w:r>
            <w:r w:rsidR="002368AA"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lang w:val="en-US"/>
              </w:rPr>
              <w:t>naya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str.</w:t>
            </w:r>
          </w:p>
        </w:tc>
      </w:tr>
      <w:tr w:rsidR="00D63C90" w:rsidRPr="002A3B37" w:rsidTr="00DC33FD">
        <w:tc>
          <w:tcPr>
            <w:tcW w:w="2263" w:type="dxa"/>
          </w:tcPr>
          <w:p w:rsidR="00DA5B35" w:rsidRPr="00DA5B35" w:rsidRDefault="00DA5B35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Type of Ownership</w:t>
            </w:r>
          </w:p>
        </w:tc>
        <w:tc>
          <w:tcPr>
            <w:tcW w:w="7082" w:type="dxa"/>
            <w:gridSpan w:val="2"/>
          </w:tcPr>
          <w:p w:rsidR="00D63C90" w:rsidRPr="00DA5B35" w:rsidRDefault="00D63C90" w:rsidP="00DA5B35">
            <w:pPr>
              <w:ind w:right="938"/>
              <w:rPr>
                <w:sz w:val="28"/>
                <w:szCs w:val="28"/>
                <w:lang w:val="en-US"/>
              </w:rPr>
            </w:pPr>
            <w:r w:rsidRPr="002A3B37">
              <w:rPr>
                <w:sz w:val="28"/>
                <w:szCs w:val="28"/>
              </w:rPr>
              <w:t xml:space="preserve">   </w:t>
            </w:r>
            <w:r w:rsidR="006F5A40" w:rsidRPr="002A3B37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  <w:r w:rsidRPr="002A3B37">
              <w:rPr>
                <w:sz w:val="28"/>
                <w:szCs w:val="28"/>
              </w:rPr>
              <w:t xml:space="preserve"> </w:t>
            </w:r>
            <w:r w:rsidR="00DA5B35">
              <w:rPr>
                <w:sz w:val="28"/>
                <w:szCs w:val="28"/>
                <w:lang w:val="en-US"/>
              </w:rPr>
              <w:t>Private</w:t>
            </w:r>
            <w:r w:rsidRPr="002A3B37">
              <w:rPr>
                <w:sz w:val="28"/>
                <w:szCs w:val="28"/>
              </w:rPr>
              <w:t xml:space="preserve">        </w:t>
            </w:r>
            <w:r w:rsidR="00873EC2" w:rsidRPr="002A3B3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A3B37">
              <w:rPr>
                <w:sz w:val="28"/>
                <w:szCs w:val="28"/>
              </w:rPr>
              <w:t xml:space="preserve">  </w:t>
            </w:r>
            <w:r w:rsidR="00DA5B35">
              <w:rPr>
                <w:sz w:val="28"/>
                <w:szCs w:val="28"/>
                <w:lang w:val="en-US"/>
              </w:rPr>
              <w:t>State</w:t>
            </w:r>
          </w:p>
        </w:tc>
      </w:tr>
      <w:tr w:rsidR="00D63C90" w:rsidRPr="00DC33FD" w:rsidTr="00DC33FD">
        <w:tc>
          <w:tcPr>
            <w:tcW w:w="2263" w:type="dxa"/>
          </w:tcPr>
          <w:p w:rsidR="00DA5B35" w:rsidRPr="00DA5B35" w:rsidRDefault="00DA5B35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Balance Holder</w:t>
            </w:r>
          </w:p>
        </w:tc>
        <w:tc>
          <w:tcPr>
            <w:tcW w:w="7082" w:type="dxa"/>
            <w:gridSpan w:val="2"/>
          </w:tcPr>
          <w:p w:rsidR="00DA5B35" w:rsidRPr="00DA5B35" w:rsidRDefault="00DA5B35" w:rsidP="002B51D4">
            <w:pPr>
              <w:ind w:right="93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Cooperative “</w:t>
            </w:r>
            <w:proofErr w:type="spellStart"/>
            <w:r>
              <w:rPr>
                <w:sz w:val="28"/>
                <w:szCs w:val="28"/>
                <w:lang w:val="en-US"/>
              </w:rPr>
              <w:t>Pokrovskaya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Dolina</w:t>
            </w:r>
            <w:proofErr w:type="spellEnd"/>
            <w:r>
              <w:rPr>
                <w:sz w:val="28"/>
                <w:szCs w:val="28"/>
                <w:lang w:val="en-US"/>
              </w:rPr>
              <w:t>”</w:t>
            </w:r>
          </w:p>
        </w:tc>
      </w:tr>
      <w:tr w:rsidR="00D63C90" w:rsidRPr="005A3002" w:rsidTr="00DC33FD">
        <w:tc>
          <w:tcPr>
            <w:tcW w:w="2263" w:type="dxa"/>
          </w:tcPr>
          <w:p w:rsidR="00DA5B35" w:rsidRPr="00DC33FD" w:rsidRDefault="00633884" w:rsidP="002B5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Possible</w:t>
            </w:r>
            <w:r w:rsidRPr="00DC3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Directions</w:t>
            </w:r>
            <w:r w:rsidRPr="00DC3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of</w:t>
            </w:r>
            <w:r w:rsidRPr="00DC3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Use</w:t>
            </w:r>
          </w:p>
        </w:tc>
        <w:tc>
          <w:tcPr>
            <w:tcW w:w="7082" w:type="dxa"/>
            <w:gridSpan w:val="2"/>
          </w:tcPr>
          <w:p w:rsidR="00D63C90" w:rsidRPr="00083180" w:rsidRDefault="00D63C90" w:rsidP="005E5FC0">
            <w:pPr>
              <w:ind w:right="938"/>
              <w:rPr>
                <w:sz w:val="28"/>
                <w:szCs w:val="28"/>
                <w:lang w:val="en-US"/>
              </w:rPr>
            </w:pPr>
            <w:r w:rsidRPr="00633884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633884">
              <w:rPr>
                <w:sz w:val="28"/>
                <w:szCs w:val="28"/>
                <w:lang w:val="en-US"/>
              </w:rPr>
              <w:t xml:space="preserve"> </w:t>
            </w:r>
            <w:r w:rsidR="005E5FC0">
              <w:rPr>
                <w:sz w:val="28"/>
                <w:szCs w:val="28"/>
                <w:lang w:val="en-US"/>
              </w:rPr>
              <w:t>industry</w:t>
            </w:r>
            <w:r w:rsidRPr="00633884">
              <w:rPr>
                <w:sz w:val="28"/>
                <w:szCs w:val="28"/>
                <w:lang w:val="en-US"/>
              </w:rPr>
              <w:t xml:space="preserve"> </w:t>
            </w:r>
            <w:r w:rsidRPr="00633884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633884">
              <w:rPr>
                <w:sz w:val="28"/>
                <w:szCs w:val="28"/>
                <w:lang w:val="en-US"/>
              </w:rPr>
              <w:t xml:space="preserve"> </w:t>
            </w:r>
            <w:r w:rsidR="00633884">
              <w:rPr>
                <w:sz w:val="28"/>
                <w:szCs w:val="28"/>
                <w:lang w:val="en-US"/>
              </w:rPr>
              <w:t>trade</w:t>
            </w:r>
            <w:r w:rsidRPr="00633884">
              <w:rPr>
                <w:sz w:val="28"/>
                <w:szCs w:val="28"/>
                <w:lang w:val="en-US"/>
              </w:rPr>
              <w:t xml:space="preserve">  </w:t>
            </w:r>
            <w:r w:rsidR="006F5A40" w:rsidRPr="00633884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☑</w:t>
            </w:r>
            <w:r w:rsidRPr="00633884">
              <w:rPr>
                <w:sz w:val="28"/>
                <w:szCs w:val="28"/>
                <w:lang w:val="en-US"/>
              </w:rPr>
              <w:t xml:space="preserve"> </w:t>
            </w:r>
            <w:r w:rsidR="00633884">
              <w:rPr>
                <w:sz w:val="28"/>
                <w:szCs w:val="28"/>
                <w:lang w:val="en-US"/>
              </w:rPr>
              <w:t xml:space="preserve"> services</w:t>
            </w:r>
            <w:r w:rsidR="00083180">
              <w:rPr>
                <w:sz w:val="28"/>
                <w:szCs w:val="28"/>
                <w:lang w:val="en-US"/>
              </w:rPr>
              <w:t xml:space="preserve"> </w:t>
            </w:r>
            <w:r w:rsidR="00C00BFC" w:rsidRPr="00633884">
              <w:rPr>
                <w:sz w:val="28"/>
                <w:szCs w:val="28"/>
                <w:lang w:val="en-US"/>
              </w:rPr>
              <w:t>(</w:t>
            </w:r>
            <w:r w:rsidR="00C00BFC" w:rsidRPr="00633884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083180">
              <w:rPr>
                <w:rFonts w:ascii="Calibri" w:hAnsi="Calibri" w:cs="Calibri"/>
                <w:sz w:val="28"/>
                <w:szCs w:val="28"/>
                <w:lang w:val="en-US"/>
              </w:rPr>
              <w:t>r</w:t>
            </w:r>
            <w:r w:rsidR="00633884">
              <w:rPr>
                <w:rFonts w:ascii="Calibri" w:hAnsi="Calibri" w:cs="Calibri"/>
                <w:sz w:val="28"/>
                <w:szCs w:val="28"/>
                <w:lang w:val="en-US"/>
              </w:rPr>
              <w:t>ecreational, social</w:t>
            </w:r>
            <w:r w:rsidR="00C00BFC" w:rsidRPr="00633884">
              <w:rPr>
                <w:rFonts w:ascii="Calibri" w:hAnsi="Calibri" w:cs="Calibri"/>
                <w:sz w:val="28"/>
                <w:szCs w:val="28"/>
                <w:lang w:val="en-US"/>
              </w:rPr>
              <w:t>)</w:t>
            </w:r>
            <w:r w:rsidR="00C00BFC" w:rsidRPr="00633884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 xml:space="preserve"> </w:t>
            </w:r>
            <w:r w:rsidR="00083180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 xml:space="preserve"> </w:t>
            </w:r>
            <w:r w:rsidRPr="00083180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083180">
              <w:rPr>
                <w:sz w:val="28"/>
                <w:szCs w:val="28"/>
                <w:lang w:val="en-US"/>
              </w:rPr>
              <w:t xml:space="preserve"> </w:t>
            </w:r>
            <w:r w:rsidR="00633884">
              <w:rPr>
                <w:sz w:val="28"/>
                <w:szCs w:val="28"/>
                <w:lang w:val="en-US"/>
              </w:rPr>
              <w:t xml:space="preserve">logistic </w:t>
            </w:r>
            <w:r w:rsidRPr="00083180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>☐</w:t>
            </w:r>
            <w:r w:rsidRPr="00083180">
              <w:rPr>
                <w:sz w:val="28"/>
                <w:szCs w:val="28"/>
                <w:lang w:val="en-US"/>
              </w:rPr>
              <w:t xml:space="preserve"> </w:t>
            </w:r>
            <w:r w:rsidR="00633884">
              <w:rPr>
                <w:sz w:val="28"/>
                <w:szCs w:val="28"/>
                <w:lang w:val="en-US"/>
              </w:rPr>
              <w:t>mixed</w:t>
            </w:r>
            <w:r w:rsidRPr="00083180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9C48A8" w:rsidRPr="002A3B37" w:rsidTr="00DC33FD">
        <w:tc>
          <w:tcPr>
            <w:tcW w:w="2263" w:type="dxa"/>
          </w:tcPr>
          <w:p w:rsidR="00EB2201" w:rsidRPr="00EB2201" w:rsidRDefault="00EB2201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Mode of transfer a real estate object</w:t>
            </w:r>
          </w:p>
        </w:tc>
        <w:tc>
          <w:tcPr>
            <w:tcW w:w="7082" w:type="dxa"/>
            <w:gridSpan w:val="2"/>
          </w:tcPr>
          <w:p w:rsidR="009C48A8" w:rsidRPr="00EB2201" w:rsidRDefault="009C48A8" w:rsidP="00EB2201">
            <w:pPr>
              <w:ind w:right="-115"/>
              <w:rPr>
                <w:sz w:val="28"/>
                <w:szCs w:val="28"/>
                <w:lang w:val="en-US"/>
              </w:rPr>
            </w:pPr>
            <w:r w:rsidRPr="002A3B3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A3B37">
              <w:rPr>
                <w:rFonts w:cs="Segoe UI Symbol"/>
                <w:sz w:val="28"/>
                <w:szCs w:val="28"/>
              </w:rPr>
              <w:t xml:space="preserve"> </w:t>
            </w:r>
            <w:r w:rsidR="00EB2201">
              <w:rPr>
                <w:rFonts w:cs="Segoe UI Symbol"/>
                <w:sz w:val="28"/>
                <w:szCs w:val="28"/>
                <w:lang w:val="en-US"/>
              </w:rPr>
              <w:t>rent</w:t>
            </w:r>
            <w:r w:rsidRPr="002A3B37">
              <w:rPr>
                <w:rFonts w:cs="Segoe UI Symbol"/>
                <w:sz w:val="28"/>
                <w:szCs w:val="28"/>
              </w:rPr>
              <w:t xml:space="preserve">  </w:t>
            </w:r>
            <w:r w:rsidR="003265A4" w:rsidRPr="002A3B37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  <w:r w:rsidRPr="002A3B37">
              <w:rPr>
                <w:rFonts w:cs="Segoe UI Symbol"/>
                <w:sz w:val="28"/>
                <w:szCs w:val="28"/>
              </w:rPr>
              <w:t xml:space="preserve"> </w:t>
            </w:r>
            <w:r w:rsidR="00EB2201">
              <w:rPr>
                <w:rFonts w:cs="Segoe UI Symbol"/>
                <w:sz w:val="28"/>
                <w:szCs w:val="28"/>
                <w:lang w:val="en-US"/>
              </w:rPr>
              <w:t>sale</w:t>
            </w:r>
            <w:r w:rsidRPr="002A3B37">
              <w:rPr>
                <w:rFonts w:cs="Segoe UI Symbol"/>
                <w:sz w:val="28"/>
                <w:szCs w:val="28"/>
              </w:rPr>
              <w:t xml:space="preserve">   </w:t>
            </w:r>
            <w:r w:rsidRPr="002A3B3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A3B37">
              <w:rPr>
                <w:rFonts w:cs="Segoe UI Symbol"/>
                <w:sz w:val="28"/>
                <w:szCs w:val="28"/>
              </w:rPr>
              <w:t xml:space="preserve"> </w:t>
            </w:r>
            <w:r w:rsidR="00EB2201">
              <w:rPr>
                <w:rFonts w:cs="Segoe UI Symbol"/>
                <w:sz w:val="28"/>
                <w:szCs w:val="28"/>
                <w:lang w:val="en-US"/>
              </w:rPr>
              <w:t>other</w:t>
            </w:r>
          </w:p>
        </w:tc>
      </w:tr>
      <w:tr w:rsidR="00317E5E" w:rsidRPr="002A3B37" w:rsidTr="00DC33FD">
        <w:tc>
          <w:tcPr>
            <w:tcW w:w="2263" w:type="dxa"/>
          </w:tcPr>
          <w:p w:rsidR="00EB2201" w:rsidRPr="00EB2201" w:rsidRDefault="00EB2201" w:rsidP="00243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Object </w:t>
            </w:r>
            <w:r w:rsidR="00243D87">
              <w:rPr>
                <w:sz w:val="28"/>
                <w:szCs w:val="28"/>
                <w:lang w:val="en-US"/>
              </w:rPr>
              <w:t>price</w:t>
            </w:r>
          </w:p>
        </w:tc>
        <w:tc>
          <w:tcPr>
            <w:tcW w:w="7082" w:type="dxa"/>
            <w:gridSpan w:val="2"/>
          </w:tcPr>
          <w:p w:rsidR="00317E5E" w:rsidRPr="00BC50D4" w:rsidRDefault="00EB2201" w:rsidP="002B51D4">
            <w:pPr>
              <w:ind w:right="-115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EB2201">
              <w:rPr>
                <w:rFonts w:ascii="Calibri" w:hAnsi="Calibri" w:cs="Calibri"/>
                <w:sz w:val="28"/>
                <w:szCs w:val="28"/>
              </w:rPr>
              <w:t>price</w:t>
            </w:r>
            <w:proofErr w:type="spellEnd"/>
            <w:r w:rsidRPr="00EB220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B2201">
              <w:rPr>
                <w:rFonts w:ascii="Calibri" w:hAnsi="Calibri" w:cs="Calibri"/>
                <w:sz w:val="28"/>
                <w:szCs w:val="28"/>
              </w:rPr>
              <w:t>is</w:t>
            </w:r>
            <w:proofErr w:type="spellEnd"/>
            <w:r w:rsidRPr="00EB2201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B2201">
              <w:rPr>
                <w:rFonts w:ascii="Calibri" w:hAnsi="Calibri" w:cs="Calibri"/>
                <w:sz w:val="28"/>
                <w:szCs w:val="28"/>
              </w:rPr>
              <w:t>negotiable</w:t>
            </w:r>
            <w:proofErr w:type="spellEnd"/>
          </w:p>
        </w:tc>
      </w:tr>
      <w:tr w:rsidR="00D63C90" w:rsidRPr="002A3B37" w:rsidTr="002B51D4">
        <w:tc>
          <w:tcPr>
            <w:tcW w:w="9345" w:type="dxa"/>
            <w:gridSpan w:val="3"/>
          </w:tcPr>
          <w:p w:rsidR="00D63C90" w:rsidRPr="00243D87" w:rsidRDefault="00D63C90" w:rsidP="00243D87">
            <w:pPr>
              <w:jc w:val="center"/>
              <w:rPr>
                <w:b/>
                <w:sz w:val="28"/>
                <w:szCs w:val="28"/>
              </w:rPr>
            </w:pPr>
            <w:r w:rsidRPr="002A3B37">
              <w:rPr>
                <w:b/>
                <w:sz w:val="28"/>
                <w:szCs w:val="28"/>
              </w:rPr>
              <w:t xml:space="preserve">2. </w:t>
            </w:r>
            <w:r w:rsidR="00DB6B1D">
              <w:rPr>
                <w:b/>
                <w:sz w:val="28"/>
                <w:szCs w:val="28"/>
                <w:lang w:val="en-US"/>
              </w:rPr>
              <w:t xml:space="preserve">Object </w:t>
            </w:r>
            <w:r w:rsidR="00243D87">
              <w:rPr>
                <w:b/>
                <w:sz w:val="28"/>
                <w:szCs w:val="28"/>
                <w:lang w:val="en-US"/>
              </w:rPr>
              <w:t xml:space="preserve"> characteristics </w:t>
            </w:r>
          </w:p>
        </w:tc>
      </w:tr>
      <w:tr w:rsidR="00D63C90" w:rsidRPr="002A3B37" w:rsidTr="00DC33FD">
        <w:tc>
          <w:tcPr>
            <w:tcW w:w="2263" w:type="dxa"/>
          </w:tcPr>
          <w:p w:rsidR="00DB6B1D" w:rsidRPr="00DB6B1D" w:rsidRDefault="00DB6B1D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Year of Construction</w:t>
            </w:r>
          </w:p>
        </w:tc>
        <w:tc>
          <w:tcPr>
            <w:tcW w:w="7082" w:type="dxa"/>
            <w:gridSpan w:val="2"/>
          </w:tcPr>
          <w:p w:rsidR="00D63C90" w:rsidRPr="002A3B37" w:rsidRDefault="00CD3013" w:rsidP="002A3B37">
            <w:pPr>
              <w:rPr>
                <w:sz w:val="28"/>
                <w:szCs w:val="28"/>
              </w:rPr>
            </w:pPr>
            <w:r w:rsidRPr="002A3B37">
              <w:rPr>
                <w:sz w:val="28"/>
                <w:szCs w:val="28"/>
              </w:rPr>
              <w:t>20</w:t>
            </w:r>
            <w:r w:rsidR="002A3B37">
              <w:rPr>
                <w:sz w:val="28"/>
                <w:szCs w:val="28"/>
              </w:rPr>
              <w:t>10</w:t>
            </w:r>
          </w:p>
        </w:tc>
      </w:tr>
      <w:tr w:rsidR="00D63C90" w:rsidRPr="005A3002" w:rsidTr="00DC33FD">
        <w:tc>
          <w:tcPr>
            <w:tcW w:w="2263" w:type="dxa"/>
          </w:tcPr>
          <w:p w:rsidR="00DB6B1D" w:rsidRPr="00DC33FD" w:rsidRDefault="00DB6B1D" w:rsidP="00F90F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Number of </w:t>
            </w:r>
            <w:r w:rsidR="00F90FCC">
              <w:rPr>
                <w:sz w:val="28"/>
                <w:szCs w:val="28"/>
                <w:lang w:val="en-US"/>
              </w:rPr>
              <w:t>floors</w:t>
            </w:r>
          </w:p>
        </w:tc>
        <w:tc>
          <w:tcPr>
            <w:tcW w:w="7082" w:type="dxa"/>
            <w:gridSpan w:val="2"/>
          </w:tcPr>
          <w:p w:rsidR="006C48F5" w:rsidRPr="006C48F5" w:rsidRDefault="006C48F5" w:rsidP="00CD301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Three levels: basement, first floor, attic</w:t>
            </w:r>
          </w:p>
        </w:tc>
      </w:tr>
      <w:tr w:rsidR="00D63C90" w:rsidRPr="005A3002" w:rsidTr="00DC33FD">
        <w:tc>
          <w:tcPr>
            <w:tcW w:w="2263" w:type="dxa"/>
          </w:tcPr>
          <w:p w:rsidR="006C48F5" w:rsidRPr="006C48F5" w:rsidRDefault="006C48F5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Wall materials</w:t>
            </w:r>
          </w:p>
        </w:tc>
        <w:tc>
          <w:tcPr>
            <w:tcW w:w="7082" w:type="dxa"/>
            <w:gridSpan w:val="2"/>
          </w:tcPr>
          <w:p w:rsidR="00D63C90" w:rsidRPr="00CC2DBD" w:rsidRDefault="00F90FCC" w:rsidP="00F90FC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Crimean </w:t>
            </w:r>
            <w:r w:rsidR="006C48F5">
              <w:rPr>
                <w:sz w:val="28"/>
                <w:szCs w:val="28"/>
                <w:lang w:val="en-US"/>
              </w:rPr>
              <w:t>shell</w:t>
            </w:r>
            <w:r w:rsidR="006C48F5" w:rsidRPr="00CC2DBD">
              <w:rPr>
                <w:sz w:val="28"/>
                <w:szCs w:val="28"/>
                <w:lang w:val="en-US"/>
              </w:rPr>
              <w:t xml:space="preserve"> </w:t>
            </w:r>
            <w:r w:rsidR="006C48F5">
              <w:rPr>
                <w:sz w:val="28"/>
                <w:szCs w:val="28"/>
                <w:lang w:val="en-US"/>
              </w:rPr>
              <w:t>rock</w:t>
            </w:r>
            <w:r w:rsidR="006C48F5" w:rsidRPr="00CC2DBD">
              <w:rPr>
                <w:sz w:val="28"/>
                <w:szCs w:val="28"/>
                <w:lang w:val="en-US"/>
              </w:rPr>
              <w:t xml:space="preserve">, </w:t>
            </w:r>
            <w:r w:rsidR="00CC2DBD">
              <w:rPr>
                <w:sz w:val="28"/>
                <w:szCs w:val="28"/>
                <w:lang w:val="en-US"/>
              </w:rPr>
              <w:t>insulants</w:t>
            </w:r>
            <w:r w:rsidR="00CC2DBD" w:rsidRPr="00CC2DBD">
              <w:rPr>
                <w:sz w:val="28"/>
                <w:szCs w:val="28"/>
                <w:lang w:val="en-US"/>
              </w:rPr>
              <w:t xml:space="preserve">, </w:t>
            </w:r>
            <w:r w:rsidR="00CC2DBD">
              <w:rPr>
                <w:sz w:val="28"/>
                <w:szCs w:val="28"/>
                <w:lang w:val="en-US"/>
              </w:rPr>
              <w:t>facing brick (Austria)</w:t>
            </w:r>
          </w:p>
        </w:tc>
      </w:tr>
      <w:tr w:rsidR="00876BB5" w:rsidRPr="00B2145C" w:rsidTr="00DC33FD">
        <w:tc>
          <w:tcPr>
            <w:tcW w:w="2263" w:type="dxa"/>
          </w:tcPr>
          <w:p w:rsidR="00CC2DBD" w:rsidRPr="00CC2DBD" w:rsidRDefault="00CC2DBD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Roof material</w:t>
            </w:r>
          </w:p>
        </w:tc>
        <w:tc>
          <w:tcPr>
            <w:tcW w:w="7082" w:type="dxa"/>
            <w:gridSpan w:val="2"/>
          </w:tcPr>
          <w:p w:rsidR="00876BB5" w:rsidRPr="00B2145C" w:rsidRDefault="00F90FCC" w:rsidP="00B214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 w:rsidR="00B2145C" w:rsidRPr="00B2145C">
              <w:rPr>
                <w:sz w:val="28"/>
                <w:szCs w:val="28"/>
                <w:lang w:val="en-US"/>
              </w:rPr>
              <w:t>olled roofing material (</w:t>
            </w:r>
            <w:r w:rsidR="00B2145C">
              <w:rPr>
                <w:sz w:val="28"/>
                <w:szCs w:val="28"/>
                <w:lang w:val="en-US"/>
              </w:rPr>
              <w:t>Netherlands)</w:t>
            </w:r>
          </w:p>
        </w:tc>
      </w:tr>
      <w:tr w:rsidR="00D63C90" w:rsidRPr="002A3B37" w:rsidTr="00DC33FD">
        <w:tc>
          <w:tcPr>
            <w:tcW w:w="2263" w:type="dxa"/>
          </w:tcPr>
          <w:p w:rsidR="00B2145C" w:rsidRPr="00B2145C" w:rsidRDefault="00B2145C" w:rsidP="002B51D4">
            <w:pPr>
              <w:rPr>
                <w:rFonts w:ascii="Segoe UI Symbol" w:hAnsi="Segoe UI Symbol" w:cs="Segoe UI Symbo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Partitions</w:t>
            </w:r>
          </w:p>
        </w:tc>
        <w:tc>
          <w:tcPr>
            <w:tcW w:w="7082" w:type="dxa"/>
            <w:gridSpan w:val="2"/>
          </w:tcPr>
          <w:p w:rsidR="00D63C90" w:rsidRPr="00B2145C" w:rsidRDefault="003265A4" w:rsidP="009D7D03">
            <w:pPr>
              <w:rPr>
                <w:sz w:val="28"/>
                <w:szCs w:val="28"/>
                <w:lang w:val="en-US"/>
              </w:rPr>
            </w:pPr>
            <w:r w:rsidRPr="002A3B37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  <w:r w:rsidR="00D63C90" w:rsidRPr="002A3B37">
              <w:rPr>
                <w:sz w:val="28"/>
                <w:szCs w:val="28"/>
              </w:rPr>
              <w:t xml:space="preserve"> </w:t>
            </w:r>
            <w:r w:rsidR="009D7D03">
              <w:rPr>
                <w:sz w:val="28"/>
                <w:szCs w:val="28"/>
                <w:lang w:val="en-US"/>
              </w:rPr>
              <w:t>Y</w:t>
            </w:r>
            <w:r w:rsidR="00B2145C">
              <w:rPr>
                <w:sz w:val="28"/>
                <w:szCs w:val="28"/>
                <w:lang w:val="en-US"/>
              </w:rPr>
              <w:t>es</w:t>
            </w:r>
            <w:r w:rsidR="00D63C90" w:rsidRPr="002A3B37">
              <w:rPr>
                <w:sz w:val="28"/>
                <w:szCs w:val="28"/>
              </w:rPr>
              <w:t xml:space="preserve">                             </w:t>
            </w:r>
            <w:r w:rsidR="00D63C90" w:rsidRPr="002A3B3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D63C90" w:rsidRPr="002A3B37">
              <w:rPr>
                <w:sz w:val="28"/>
                <w:szCs w:val="28"/>
              </w:rPr>
              <w:t xml:space="preserve"> </w:t>
            </w:r>
            <w:r w:rsidR="00B2145C">
              <w:rPr>
                <w:sz w:val="28"/>
                <w:szCs w:val="28"/>
                <w:lang w:val="en-US"/>
              </w:rPr>
              <w:t>No</w:t>
            </w:r>
          </w:p>
        </w:tc>
      </w:tr>
      <w:tr w:rsidR="00D63C90" w:rsidRPr="002A3B37" w:rsidTr="00DC33FD">
        <w:tc>
          <w:tcPr>
            <w:tcW w:w="2263" w:type="dxa"/>
          </w:tcPr>
          <w:p w:rsidR="00B2145C" w:rsidRPr="00A53E4C" w:rsidRDefault="009D7D03" w:rsidP="002B51D4">
            <w:pPr>
              <w:rPr>
                <w:rFonts w:cstheme="minorHAnsi"/>
                <w:sz w:val="28"/>
                <w:szCs w:val="28"/>
              </w:rPr>
            </w:pPr>
            <w:r w:rsidRPr="00A53E4C">
              <w:rPr>
                <w:rFonts w:cstheme="minorHAnsi"/>
                <w:sz w:val="28"/>
                <w:szCs w:val="28"/>
                <w:lang w:val="en-US"/>
              </w:rPr>
              <w:t>I</w:t>
            </w:r>
            <w:proofErr w:type="spellStart"/>
            <w:r w:rsidRPr="00A53E4C">
              <w:rPr>
                <w:rFonts w:cstheme="minorHAnsi"/>
                <w:sz w:val="28"/>
                <w:szCs w:val="28"/>
              </w:rPr>
              <w:t>nterior</w:t>
            </w:r>
            <w:proofErr w:type="spellEnd"/>
            <w:r w:rsidRPr="00A53E4C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A53E4C">
              <w:rPr>
                <w:rFonts w:cstheme="minorHAnsi"/>
                <w:sz w:val="28"/>
                <w:szCs w:val="28"/>
              </w:rPr>
              <w:t>decoration</w:t>
            </w:r>
            <w:proofErr w:type="spellEnd"/>
          </w:p>
        </w:tc>
        <w:tc>
          <w:tcPr>
            <w:tcW w:w="7082" w:type="dxa"/>
            <w:gridSpan w:val="2"/>
          </w:tcPr>
          <w:p w:rsidR="00D63C90" w:rsidRPr="009D7D03" w:rsidRDefault="00D63C90" w:rsidP="009D7D03">
            <w:pPr>
              <w:rPr>
                <w:sz w:val="28"/>
                <w:szCs w:val="28"/>
                <w:lang w:val="en-US"/>
              </w:rPr>
            </w:pPr>
            <w:r w:rsidRPr="002A3B3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2A3B37">
              <w:rPr>
                <w:sz w:val="28"/>
                <w:szCs w:val="28"/>
              </w:rPr>
              <w:t xml:space="preserve"> </w:t>
            </w:r>
            <w:r w:rsidR="009D7D03">
              <w:rPr>
                <w:sz w:val="28"/>
                <w:szCs w:val="28"/>
                <w:lang w:val="en-US"/>
              </w:rPr>
              <w:t>Yes</w:t>
            </w:r>
            <w:r w:rsidRPr="002A3B37">
              <w:rPr>
                <w:sz w:val="28"/>
                <w:szCs w:val="28"/>
              </w:rPr>
              <w:t xml:space="preserve">                             </w:t>
            </w:r>
            <w:r w:rsidR="003265A4" w:rsidRPr="002A3B37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  <w:r w:rsidRPr="002A3B37">
              <w:rPr>
                <w:sz w:val="28"/>
                <w:szCs w:val="28"/>
              </w:rPr>
              <w:t xml:space="preserve"> </w:t>
            </w:r>
            <w:r w:rsidR="009D7D03">
              <w:rPr>
                <w:sz w:val="28"/>
                <w:szCs w:val="28"/>
                <w:lang w:val="en-US"/>
              </w:rPr>
              <w:t>No</w:t>
            </w:r>
          </w:p>
        </w:tc>
      </w:tr>
      <w:tr w:rsidR="00D63C90" w:rsidRPr="002A3B37" w:rsidTr="00DC33FD">
        <w:tc>
          <w:tcPr>
            <w:tcW w:w="2263" w:type="dxa"/>
          </w:tcPr>
          <w:p w:rsidR="009D7D03" w:rsidRPr="002A3B37" w:rsidRDefault="009D7D03" w:rsidP="002B51D4">
            <w:pPr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cs="Segoe UI Symbol"/>
                <w:sz w:val="28"/>
                <w:szCs w:val="28"/>
                <w:lang w:val="en-US"/>
              </w:rPr>
              <w:t>V</w:t>
            </w:r>
            <w:proofErr w:type="spellStart"/>
            <w:r w:rsidRPr="009D7D03">
              <w:rPr>
                <w:rFonts w:ascii="Segoe UI Symbol" w:hAnsi="Segoe UI Symbol" w:cs="Segoe UI Symbol"/>
                <w:sz w:val="28"/>
                <w:szCs w:val="28"/>
              </w:rPr>
              <w:t>entilation</w:t>
            </w:r>
            <w:proofErr w:type="spellEnd"/>
            <w:r w:rsidRPr="009D7D03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  <w:proofErr w:type="spellStart"/>
            <w:r w:rsidRPr="009D7D03">
              <w:rPr>
                <w:rFonts w:ascii="Segoe UI Symbol" w:hAnsi="Segoe UI Symbol" w:cs="Segoe UI Symbol"/>
                <w:sz w:val="28"/>
                <w:szCs w:val="28"/>
              </w:rPr>
              <w:t>system</w:t>
            </w:r>
            <w:proofErr w:type="spellEnd"/>
          </w:p>
        </w:tc>
        <w:tc>
          <w:tcPr>
            <w:tcW w:w="7082" w:type="dxa"/>
            <w:gridSpan w:val="2"/>
          </w:tcPr>
          <w:p w:rsidR="00D63C90" w:rsidRPr="009D7D03" w:rsidRDefault="003265A4" w:rsidP="009D7D03">
            <w:pPr>
              <w:rPr>
                <w:sz w:val="28"/>
                <w:szCs w:val="28"/>
                <w:lang w:val="en-US"/>
              </w:rPr>
            </w:pPr>
            <w:r w:rsidRPr="002A3B37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  <w:r w:rsidR="00D63C90" w:rsidRPr="002A3B37">
              <w:rPr>
                <w:sz w:val="28"/>
                <w:szCs w:val="28"/>
              </w:rPr>
              <w:t xml:space="preserve"> </w:t>
            </w:r>
            <w:r w:rsidR="009D7D03">
              <w:rPr>
                <w:sz w:val="28"/>
                <w:szCs w:val="28"/>
                <w:lang w:val="en-US"/>
              </w:rPr>
              <w:t>Yes</w:t>
            </w:r>
            <w:r w:rsidR="00D63C90" w:rsidRPr="002A3B37">
              <w:rPr>
                <w:sz w:val="28"/>
                <w:szCs w:val="28"/>
              </w:rPr>
              <w:t xml:space="preserve">                             </w:t>
            </w:r>
            <w:r w:rsidR="00D63C90" w:rsidRPr="002A3B3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D63C90" w:rsidRPr="002A3B37">
              <w:rPr>
                <w:sz w:val="28"/>
                <w:szCs w:val="28"/>
              </w:rPr>
              <w:t xml:space="preserve"> </w:t>
            </w:r>
            <w:r w:rsidR="009D7D03">
              <w:rPr>
                <w:sz w:val="28"/>
                <w:szCs w:val="28"/>
                <w:lang w:val="en-US"/>
              </w:rPr>
              <w:t>No</w:t>
            </w:r>
          </w:p>
        </w:tc>
      </w:tr>
      <w:tr w:rsidR="00D63C90" w:rsidRPr="002A3B37" w:rsidTr="00DC33FD">
        <w:tc>
          <w:tcPr>
            <w:tcW w:w="2263" w:type="dxa"/>
          </w:tcPr>
          <w:p w:rsidR="009D7D03" w:rsidRPr="009D7D03" w:rsidRDefault="009D7D03" w:rsidP="002B51D4">
            <w:pPr>
              <w:rPr>
                <w:rFonts w:ascii="Segoe UI Symbol" w:hAnsi="Segoe UI Symbol" w:cs="Segoe UI Symbol"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Lighting</w:t>
            </w:r>
          </w:p>
        </w:tc>
        <w:tc>
          <w:tcPr>
            <w:tcW w:w="7082" w:type="dxa"/>
            <w:gridSpan w:val="2"/>
          </w:tcPr>
          <w:p w:rsidR="00D63C90" w:rsidRPr="009D7D03" w:rsidRDefault="00CD3013" w:rsidP="009D7D03">
            <w:pPr>
              <w:rPr>
                <w:sz w:val="28"/>
                <w:szCs w:val="28"/>
                <w:lang w:val="en-US"/>
              </w:rPr>
            </w:pPr>
            <w:r w:rsidRPr="002A3B3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9D7D03">
              <w:rPr>
                <w:rFonts w:ascii="Segoe UI Symbol" w:hAnsi="Segoe UI Symbol" w:cs="Segoe UI Symbol"/>
                <w:sz w:val="28"/>
                <w:szCs w:val="28"/>
                <w:lang w:val="en-US"/>
              </w:rPr>
              <w:t xml:space="preserve"> Yes</w:t>
            </w:r>
            <w:r w:rsidR="00D63C90" w:rsidRPr="002A3B37">
              <w:rPr>
                <w:sz w:val="28"/>
                <w:szCs w:val="28"/>
              </w:rPr>
              <w:t xml:space="preserve">                             </w:t>
            </w:r>
            <w:r w:rsidRPr="002A3B37">
              <w:rPr>
                <w:rFonts w:ascii="Segoe UI Symbol" w:hAnsi="Segoe UI Symbol" w:cs="Segoe UI Symbol"/>
                <w:sz w:val="28"/>
                <w:szCs w:val="28"/>
              </w:rPr>
              <w:t>☑</w:t>
            </w:r>
            <w:r w:rsidR="00D63C90" w:rsidRPr="002A3B37">
              <w:rPr>
                <w:sz w:val="28"/>
                <w:szCs w:val="28"/>
              </w:rPr>
              <w:t xml:space="preserve"> </w:t>
            </w:r>
            <w:r w:rsidR="009D7D03">
              <w:rPr>
                <w:sz w:val="28"/>
                <w:szCs w:val="28"/>
                <w:lang w:val="en-US"/>
              </w:rPr>
              <w:t>No</w:t>
            </w:r>
          </w:p>
        </w:tc>
      </w:tr>
      <w:tr w:rsidR="009C48A8" w:rsidRPr="002A3B37" w:rsidTr="002B51D4">
        <w:tc>
          <w:tcPr>
            <w:tcW w:w="9345" w:type="dxa"/>
            <w:gridSpan w:val="3"/>
          </w:tcPr>
          <w:p w:rsidR="009C48A8" w:rsidRPr="009D7D03" w:rsidRDefault="00BD08CD" w:rsidP="00A53E4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3B37">
              <w:rPr>
                <w:b/>
                <w:sz w:val="28"/>
                <w:szCs w:val="28"/>
              </w:rPr>
              <w:t>3</w:t>
            </w:r>
            <w:r w:rsidR="009C48A8" w:rsidRPr="002A3B37">
              <w:rPr>
                <w:b/>
                <w:sz w:val="28"/>
                <w:szCs w:val="28"/>
              </w:rPr>
              <w:t xml:space="preserve">. </w:t>
            </w:r>
            <w:r w:rsidR="009D7D03">
              <w:rPr>
                <w:b/>
                <w:sz w:val="28"/>
                <w:szCs w:val="28"/>
                <w:lang w:val="en-US"/>
              </w:rPr>
              <w:t>Infrastructure Description</w:t>
            </w:r>
          </w:p>
        </w:tc>
      </w:tr>
      <w:tr w:rsidR="003265A4" w:rsidRPr="005A3002" w:rsidTr="00DC33FD">
        <w:tc>
          <w:tcPr>
            <w:tcW w:w="2263" w:type="dxa"/>
          </w:tcPr>
          <w:p w:rsidR="003265A4" w:rsidRPr="009D7D03" w:rsidRDefault="009D7D03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Power Supply</w:t>
            </w:r>
          </w:p>
        </w:tc>
        <w:tc>
          <w:tcPr>
            <w:tcW w:w="7082" w:type="dxa"/>
            <w:gridSpan w:val="2"/>
          </w:tcPr>
          <w:p w:rsidR="009D7D03" w:rsidRPr="009D7D03" w:rsidRDefault="009D7D03" w:rsidP="00435D8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Yes. </w:t>
            </w:r>
            <w:r w:rsidRPr="009D7D03">
              <w:rPr>
                <w:sz w:val="28"/>
                <w:szCs w:val="28"/>
                <w:lang w:val="en-US"/>
              </w:rPr>
              <w:t xml:space="preserve">25 </w:t>
            </w:r>
            <w:r>
              <w:rPr>
                <w:sz w:val="28"/>
                <w:szCs w:val="28"/>
                <w:lang w:val="en-US"/>
              </w:rPr>
              <w:t>kVA per building.</w:t>
            </w:r>
            <w:r w:rsidRPr="009D7D03">
              <w:rPr>
                <w:lang w:val="en-US"/>
              </w:rPr>
              <w:t xml:space="preserve"> </w:t>
            </w:r>
            <w:r w:rsidR="00435D8F">
              <w:rPr>
                <w:sz w:val="28"/>
                <w:szCs w:val="28"/>
                <w:lang w:val="en-US"/>
              </w:rPr>
              <w:t>E</w:t>
            </w:r>
            <w:r w:rsidRPr="009D7D03">
              <w:rPr>
                <w:sz w:val="28"/>
                <w:szCs w:val="28"/>
                <w:lang w:val="en-US"/>
              </w:rPr>
              <w:t>lectric substations</w:t>
            </w:r>
            <w:r w:rsidR="00435D8F">
              <w:rPr>
                <w:sz w:val="28"/>
                <w:szCs w:val="28"/>
                <w:lang w:val="en-US"/>
              </w:rPr>
              <w:t xml:space="preserve"> 250kVA</w:t>
            </w:r>
          </w:p>
        </w:tc>
      </w:tr>
      <w:tr w:rsidR="003265A4" w:rsidRPr="002A3B37" w:rsidTr="00DC33FD">
        <w:tc>
          <w:tcPr>
            <w:tcW w:w="2263" w:type="dxa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Electric power limitations</w:t>
            </w:r>
          </w:p>
        </w:tc>
        <w:tc>
          <w:tcPr>
            <w:tcW w:w="7082" w:type="dxa"/>
            <w:gridSpan w:val="2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</w:t>
            </w:r>
          </w:p>
        </w:tc>
      </w:tr>
      <w:tr w:rsidR="003265A4" w:rsidRPr="002A3B37" w:rsidTr="00DC33FD">
        <w:tc>
          <w:tcPr>
            <w:tcW w:w="2263" w:type="dxa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Heating</w:t>
            </w:r>
          </w:p>
        </w:tc>
        <w:tc>
          <w:tcPr>
            <w:tcW w:w="7082" w:type="dxa"/>
            <w:gridSpan w:val="2"/>
          </w:tcPr>
          <w:p w:rsidR="003265A4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</w:t>
            </w:r>
          </w:p>
        </w:tc>
      </w:tr>
      <w:tr w:rsidR="003265A4" w:rsidRPr="002A3B37" w:rsidTr="00DC33FD">
        <w:tc>
          <w:tcPr>
            <w:tcW w:w="2263" w:type="dxa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Drinking water</w:t>
            </w:r>
          </w:p>
        </w:tc>
        <w:tc>
          <w:tcPr>
            <w:tcW w:w="7082" w:type="dxa"/>
            <w:gridSpan w:val="2"/>
          </w:tcPr>
          <w:p w:rsidR="003265A4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3265A4" w:rsidRPr="002A3B37" w:rsidTr="00DC33FD">
        <w:tc>
          <w:tcPr>
            <w:tcW w:w="2263" w:type="dxa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Process water</w:t>
            </w:r>
          </w:p>
          <w:p w:rsidR="00435D8F" w:rsidRPr="002A3B37" w:rsidRDefault="00435D8F" w:rsidP="002B51D4">
            <w:pPr>
              <w:rPr>
                <w:sz w:val="28"/>
                <w:szCs w:val="28"/>
              </w:rPr>
            </w:pPr>
          </w:p>
        </w:tc>
        <w:tc>
          <w:tcPr>
            <w:tcW w:w="7082" w:type="dxa"/>
            <w:gridSpan w:val="2"/>
          </w:tcPr>
          <w:p w:rsidR="003265A4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3265A4" w:rsidRPr="002A3B37" w:rsidTr="00DC33FD">
        <w:tc>
          <w:tcPr>
            <w:tcW w:w="2263" w:type="dxa"/>
          </w:tcPr>
          <w:p w:rsidR="00435D8F" w:rsidRPr="00DC33FD" w:rsidRDefault="00435D8F" w:rsidP="002B5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Hot</w:t>
            </w:r>
            <w:r w:rsidRPr="00DC3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water</w:t>
            </w:r>
            <w:r w:rsidRPr="00DC3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supply</w:t>
            </w:r>
          </w:p>
        </w:tc>
        <w:tc>
          <w:tcPr>
            <w:tcW w:w="7082" w:type="dxa"/>
            <w:gridSpan w:val="2"/>
          </w:tcPr>
          <w:p w:rsidR="003265A4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No</w:t>
            </w:r>
          </w:p>
        </w:tc>
      </w:tr>
      <w:tr w:rsidR="003265A4" w:rsidRPr="002A3B37" w:rsidTr="00DC33FD">
        <w:tc>
          <w:tcPr>
            <w:tcW w:w="2263" w:type="dxa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Water supply well</w:t>
            </w:r>
            <w:r w:rsidR="00A53E4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082" w:type="dxa"/>
            <w:gridSpan w:val="2"/>
          </w:tcPr>
          <w:p w:rsidR="00435D8F" w:rsidRPr="00DC33FD" w:rsidRDefault="00435D8F" w:rsidP="00E605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  <w:r w:rsidRPr="00DC33F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Two</w:t>
            </w:r>
            <w:r w:rsidRPr="00DC3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wells</w:t>
            </w:r>
            <w:r w:rsidRPr="00DC33FD">
              <w:rPr>
                <w:sz w:val="28"/>
                <w:szCs w:val="28"/>
              </w:rPr>
              <w:t xml:space="preserve"> (80 </w:t>
            </w:r>
            <w:r>
              <w:rPr>
                <w:sz w:val="28"/>
                <w:szCs w:val="28"/>
                <w:lang w:val="en-US"/>
              </w:rPr>
              <w:t>m</w:t>
            </w:r>
            <w:r w:rsidRPr="00DC33FD">
              <w:rPr>
                <w:sz w:val="28"/>
                <w:szCs w:val="28"/>
              </w:rPr>
              <w:t>)</w:t>
            </w:r>
          </w:p>
        </w:tc>
      </w:tr>
      <w:tr w:rsidR="003265A4" w:rsidRPr="005A3002" w:rsidTr="00DC33FD">
        <w:tc>
          <w:tcPr>
            <w:tcW w:w="2263" w:type="dxa"/>
          </w:tcPr>
          <w:p w:rsidR="003265A4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Sewerage</w:t>
            </w:r>
          </w:p>
        </w:tc>
        <w:tc>
          <w:tcPr>
            <w:tcW w:w="7082" w:type="dxa"/>
            <w:gridSpan w:val="2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Yes. Centralized sewerage and </w:t>
            </w:r>
            <w:r w:rsidRPr="00435D8F">
              <w:rPr>
                <w:lang w:val="en-US"/>
              </w:rPr>
              <w:t xml:space="preserve"> </w:t>
            </w:r>
            <w:r w:rsidRPr="00435D8F">
              <w:rPr>
                <w:sz w:val="28"/>
                <w:szCs w:val="28"/>
                <w:lang w:val="en-US"/>
              </w:rPr>
              <w:t>treatment facilities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</w:tr>
      <w:tr w:rsidR="003265A4" w:rsidRPr="002A3B37" w:rsidTr="00DC33FD">
        <w:tc>
          <w:tcPr>
            <w:tcW w:w="2263" w:type="dxa"/>
          </w:tcPr>
          <w:p w:rsidR="00435D8F" w:rsidRPr="00435D8F" w:rsidRDefault="00435D8F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Gas supply</w:t>
            </w:r>
          </w:p>
        </w:tc>
        <w:tc>
          <w:tcPr>
            <w:tcW w:w="7082" w:type="dxa"/>
            <w:gridSpan w:val="2"/>
          </w:tcPr>
          <w:p w:rsidR="003265A4" w:rsidRPr="00504A5D" w:rsidRDefault="00504A5D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</w:tr>
      <w:tr w:rsidR="009C48A8" w:rsidRPr="005A3002" w:rsidTr="00DC33FD">
        <w:tc>
          <w:tcPr>
            <w:tcW w:w="2263" w:type="dxa"/>
          </w:tcPr>
          <w:p w:rsidR="00504A5D" w:rsidRPr="00504A5D" w:rsidRDefault="00504A5D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Other</w:t>
            </w:r>
          </w:p>
        </w:tc>
        <w:tc>
          <w:tcPr>
            <w:tcW w:w="7082" w:type="dxa"/>
            <w:gridSpan w:val="2"/>
          </w:tcPr>
          <w:p w:rsidR="000D1556" w:rsidRPr="000D1556" w:rsidRDefault="00AE6A0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</w:t>
            </w:r>
            <w:r w:rsidRPr="000D1556">
              <w:rPr>
                <w:sz w:val="28"/>
                <w:szCs w:val="28"/>
                <w:lang w:val="en-US"/>
              </w:rPr>
              <w:t>iber</w:t>
            </w:r>
            <w:r w:rsidR="000D1556" w:rsidRPr="000D1556">
              <w:rPr>
                <w:sz w:val="28"/>
                <w:szCs w:val="28"/>
                <w:lang w:val="en-US"/>
              </w:rPr>
              <w:t>-optic digital automatic telephone exchange,  high-speed Internet and  satellite TV</w:t>
            </w:r>
          </w:p>
        </w:tc>
      </w:tr>
      <w:tr w:rsidR="009C48A8" w:rsidRPr="002A3B37" w:rsidTr="002B51D4">
        <w:tc>
          <w:tcPr>
            <w:tcW w:w="9345" w:type="dxa"/>
            <w:gridSpan w:val="3"/>
          </w:tcPr>
          <w:p w:rsidR="009C48A8" w:rsidRPr="00C60CAD" w:rsidRDefault="00BD08CD" w:rsidP="00A53E4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3B37">
              <w:rPr>
                <w:b/>
                <w:sz w:val="28"/>
                <w:szCs w:val="28"/>
              </w:rPr>
              <w:t>4</w:t>
            </w:r>
            <w:r w:rsidR="009C48A8" w:rsidRPr="002A3B37">
              <w:rPr>
                <w:b/>
                <w:sz w:val="28"/>
                <w:szCs w:val="28"/>
              </w:rPr>
              <w:t xml:space="preserve">. </w:t>
            </w:r>
            <w:r w:rsidR="00C60CAD">
              <w:rPr>
                <w:b/>
                <w:sz w:val="28"/>
                <w:szCs w:val="28"/>
                <w:lang w:val="en-US"/>
              </w:rPr>
              <w:t>Transport connection</w:t>
            </w:r>
          </w:p>
        </w:tc>
      </w:tr>
      <w:tr w:rsidR="00435D8F" w:rsidRPr="002A3B37" w:rsidTr="00DC33FD">
        <w:tc>
          <w:tcPr>
            <w:tcW w:w="2263" w:type="dxa"/>
          </w:tcPr>
          <w:p w:rsidR="009C48A8" w:rsidRPr="002A3B37" w:rsidRDefault="009C48A8" w:rsidP="002B51D4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C60CAD" w:rsidRPr="00C60CAD" w:rsidRDefault="00C60CAD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Distance from the object</w:t>
            </w:r>
          </w:p>
        </w:tc>
        <w:tc>
          <w:tcPr>
            <w:tcW w:w="3284" w:type="dxa"/>
          </w:tcPr>
          <w:p w:rsidR="00C60CAD" w:rsidRPr="00C60CAD" w:rsidRDefault="00C60CAD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</w:t>
            </w:r>
          </w:p>
        </w:tc>
      </w:tr>
      <w:tr w:rsidR="00435D8F" w:rsidRPr="002A3B37" w:rsidTr="00DC33FD">
        <w:tc>
          <w:tcPr>
            <w:tcW w:w="2263" w:type="dxa"/>
          </w:tcPr>
          <w:p w:rsidR="00C60CAD" w:rsidRPr="00C60CAD" w:rsidRDefault="00C60CAD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Highway</w:t>
            </w:r>
          </w:p>
        </w:tc>
        <w:tc>
          <w:tcPr>
            <w:tcW w:w="3798" w:type="dxa"/>
          </w:tcPr>
          <w:p w:rsidR="009C48A8" w:rsidRPr="002A3B37" w:rsidRDefault="009C48A8" w:rsidP="002B51D4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9C48A8" w:rsidRPr="002A3B37" w:rsidRDefault="009C48A8" w:rsidP="002B51D4">
            <w:pPr>
              <w:rPr>
                <w:sz w:val="28"/>
                <w:szCs w:val="28"/>
              </w:rPr>
            </w:pPr>
          </w:p>
        </w:tc>
      </w:tr>
      <w:tr w:rsidR="00435D8F" w:rsidRPr="002A3B37" w:rsidTr="00DC33FD">
        <w:tc>
          <w:tcPr>
            <w:tcW w:w="2263" w:type="dxa"/>
          </w:tcPr>
          <w:p w:rsidR="00C60CAD" w:rsidRPr="00C60CAD" w:rsidRDefault="00CB5208" w:rsidP="00E6050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="00C60CAD">
              <w:rPr>
                <w:sz w:val="28"/>
                <w:szCs w:val="28"/>
                <w:lang w:val="en-US"/>
              </w:rPr>
              <w:t>ational road</w:t>
            </w:r>
          </w:p>
          <w:p w:rsidR="00C60CAD" w:rsidRPr="002A3B37" w:rsidRDefault="00C60CAD" w:rsidP="00E60502">
            <w:pPr>
              <w:rPr>
                <w:sz w:val="28"/>
                <w:szCs w:val="28"/>
              </w:rPr>
            </w:pPr>
          </w:p>
        </w:tc>
        <w:tc>
          <w:tcPr>
            <w:tcW w:w="3798" w:type="dxa"/>
          </w:tcPr>
          <w:p w:rsidR="00BD08CD" w:rsidRPr="002A3B37" w:rsidRDefault="00E60502" w:rsidP="00BC3319">
            <w:pPr>
              <w:rPr>
                <w:sz w:val="28"/>
                <w:szCs w:val="28"/>
              </w:rPr>
            </w:pPr>
            <w:r w:rsidRPr="002A3B37">
              <w:rPr>
                <w:sz w:val="28"/>
                <w:szCs w:val="28"/>
              </w:rPr>
              <w:t xml:space="preserve">3 </w:t>
            </w:r>
            <w:r w:rsidR="00BC3319">
              <w:rPr>
                <w:sz w:val="28"/>
                <w:szCs w:val="28"/>
                <w:lang w:val="en-US"/>
              </w:rPr>
              <w:t>km</w:t>
            </w:r>
            <w:r w:rsidRPr="002A3B37">
              <w:rPr>
                <w:sz w:val="28"/>
                <w:szCs w:val="28"/>
              </w:rPr>
              <w:t>.</w:t>
            </w:r>
          </w:p>
        </w:tc>
        <w:tc>
          <w:tcPr>
            <w:tcW w:w="3284" w:type="dxa"/>
          </w:tcPr>
          <w:p w:rsidR="00BC3319" w:rsidRPr="002A3B37" w:rsidRDefault="00BC3319" w:rsidP="002B51D4">
            <w:pPr>
              <w:rPr>
                <w:sz w:val="28"/>
                <w:szCs w:val="28"/>
              </w:rPr>
            </w:pPr>
            <w:r w:rsidRPr="00BC3319">
              <w:rPr>
                <w:sz w:val="28"/>
                <w:szCs w:val="28"/>
              </w:rPr>
              <w:t xml:space="preserve">H23 </w:t>
            </w:r>
            <w:proofErr w:type="spellStart"/>
            <w:r w:rsidRPr="00BC3319">
              <w:rPr>
                <w:sz w:val="28"/>
                <w:szCs w:val="28"/>
              </w:rPr>
              <w:t>Kropyvnytskiy</w:t>
            </w:r>
            <w:proofErr w:type="spellEnd"/>
            <w:r w:rsidRPr="00BC3319">
              <w:rPr>
                <w:sz w:val="28"/>
                <w:szCs w:val="28"/>
              </w:rPr>
              <w:t xml:space="preserve"> - </w:t>
            </w:r>
            <w:proofErr w:type="spellStart"/>
            <w:r w:rsidRPr="00BC3319">
              <w:rPr>
                <w:sz w:val="28"/>
                <w:szCs w:val="28"/>
              </w:rPr>
              <w:t>Kryvyi</w:t>
            </w:r>
            <w:proofErr w:type="spellEnd"/>
            <w:r w:rsidRPr="00BC3319">
              <w:rPr>
                <w:sz w:val="28"/>
                <w:szCs w:val="28"/>
              </w:rPr>
              <w:t xml:space="preserve"> </w:t>
            </w:r>
            <w:proofErr w:type="spellStart"/>
            <w:r w:rsidRPr="00BC3319">
              <w:rPr>
                <w:sz w:val="28"/>
                <w:szCs w:val="28"/>
              </w:rPr>
              <w:t>Rih</w:t>
            </w:r>
            <w:proofErr w:type="spellEnd"/>
            <w:r w:rsidRPr="00BC3319">
              <w:rPr>
                <w:sz w:val="28"/>
                <w:szCs w:val="28"/>
              </w:rPr>
              <w:t xml:space="preserve"> – </w:t>
            </w:r>
            <w:proofErr w:type="spellStart"/>
            <w:r w:rsidRPr="00BC3319">
              <w:rPr>
                <w:sz w:val="28"/>
                <w:szCs w:val="28"/>
              </w:rPr>
              <w:t>Zaporizhia</w:t>
            </w:r>
            <w:proofErr w:type="spellEnd"/>
          </w:p>
        </w:tc>
      </w:tr>
      <w:tr w:rsidR="00435D8F" w:rsidRPr="002A3B37" w:rsidTr="00DC33FD">
        <w:tc>
          <w:tcPr>
            <w:tcW w:w="2263" w:type="dxa"/>
          </w:tcPr>
          <w:p w:rsidR="00BD08CD" w:rsidRPr="00BC3319" w:rsidRDefault="00BC3319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Airport</w:t>
            </w:r>
          </w:p>
        </w:tc>
        <w:tc>
          <w:tcPr>
            <w:tcW w:w="3798" w:type="dxa"/>
          </w:tcPr>
          <w:p w:rsidR="00BD08CD" w:rsidRPr="002A3B37" w:rsidRDefault="00E60502" w:rsidP="00BC3319">
            <w:pPr>
              <w:rPr>
                <w:sz w:val="28"/>
                <w:szCs w:val="28"/>
              </w:rPr>
            </w:pPr>
            <w:r w:rsidRPr="002A3B37">
              <w:rPr>
                <w:sz w:val="28"/>
                <w:szCs w:val="28"/>
              </w:rPr>
              <w:t xml:space="preserve">12 </w:t>
            </w:r>
            <w:r w:rsidR="00BC3319">
              <w:rPr>
                <w:sz w:val="28"/>
                <w:szCs w:val="28"/>
                <w:lang w:val="en-US"/>
              </w:rPr>
              <w:t>km</w:t>
            </w:r>
            <w:r w:rsidRPr="002A3B37">
              <w:rPr>
                <w:sz w:val="28"/>
                <w:szCs w:val="28"/>
              </w:rPr>
              <w:t>.</w:t>
            </w:r>
          </w:p>
        </w:tc>
        <w:tc>
          <w:tcPr>
            <w:tcW w:w="3284" w:type="dxa"/>
          </w:tcPr>
          <w:p w:rsidR="00BD08CD" w:rsidRPr="002A3B37" w:rsidRDefault="00BD08CD" w:rsidP="002B51D4">
            <w:pPr>
              <w:rPr>
                <w:sz w:val="28"/>
                <w:szCs w:val="28"/>
              </w:rPr>
            </w:pPr>
          </w:p>
        </w:tc>
      </w:tr>
      <w:tr w:rsidR="00435D8F" w:rsidRPr="002A3B37" w:rsidTr="00DC33FD">
        <w:tc>
          <w:tcPr>
            <w:tcW w:w="2263" w:type="dxa"/>
          </w:tcPr>
          <w:p w:rsidR="00BD08CD" w:rsidRPr="00BC3319" w:rsidRDefault="00BC3319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Railway</w:t>
            </w:r>
          </w:p>
        </w:tc>
        <w:tc>
          <w:tcPr>
            <w:tcW w:w="3798" w:type="dxa"/>
          </w:tcPr>
          <w:p w:rsidR="00BD08CD" w:rsidRPr="002A3B37" w:rsidRDefault="00E60502" w:rsidP="00BC3319">
            <w:pPr>
              <w:rPr>
                <w:sz w:val="28"/>
                <w:szCs w:val="28"/>
              </w:rPr>
            </w:pPr>
            <w:r w:rsidRPr="002A3B37">
              <w:rPr>
                <w:sz w:val="28"/>
                <w:szCs w:val="28"/>
              </w:rPr>
              <w:t xml:space="preserve">12 </w:t>
            </w:r>
            <w:r w:rsidR="00BC3319">
              <w:rPr>
                <w:sz w:val="28"/>
                <w:szCs w:val="28"/>
                <w:lang w:val="en-US"/>
              </w:rPr>
              <w:t>km</w:t>
            </w:r>
            <w:r w:rsidRPr="002A3B37">
              <w:rPr>
                <w:sz w:val="28"/>
                <w:szCs w:val="28"/>
              </w:rPr>
              <w:t>.</w:t>
            </w:r>
          </w:p>
        </w:tc>
        <w:tc>
          <w:tcPr>
            <w:tcW w:w="3284" w:type="dxa"/>
          </w:tcPr>
          <w:p w:rsidR="00BD08CD" w:rsidRPr="002A3B37" w:rsidRDefault="00BD08CD" w:rsidP="002B51D4">
            <w:pPr>
              <w:rPr>
                <w:sz w:val="28"/>
                <w:szCs w:val="28"/>
              </w:rPr>
            </w:pPr>
          </w:p>
        </w:tc>
      </w:tr>
      <w:tr w:rsidR="00435D8F" w:rsidRPr="002A3B37" w:rsidTr="00DC33FD">
        <w:tc>
          <w:tcPr>
            <w:tcW w:w="2263" w:type="dxa"/>
          </w:tcPr>
          <w:p w:rsidR="00BC3319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Availability of access roads</w:t>
            </w:r>
          </w:p>
        </w:tc>
        <w:tc>
          <w:tcPr>
            <w:tcW w:w="3798" w:type="dxa"/>
          </w:tcPr>
          <w:p w:rsidR="00BD08CD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Yes</w:t>
            </w:r>
          </w:p>
        </w:tc>
        <w:tc>
          <w:tcPr>
            <w:tcW w:w="3284" w:type="dxa"/>
          </w:tcPr>
          <w:p w:rsidR="00BD08CD" w:rsidRPr="002A3B37" w:rsidRDefault="00BD08CD" w:rsidP="002B51D4">
            <w:pPr>
              <w:rPr>
                <w:sz w:val="28"/>
                <w:szCs w:val="28"/>
              </w:rPr>
            </w:pPr>
          </w:p>
        </w:tc>
      </w:tr>
      <w:tr w:rsidR="00435D8F" w:rsidRPr="002A3B37" w:rsidTr="00DC33FD">
        <w:tc>
          <w:tcPr>
            <w:tcW w:w="2263" w:type="dxa"/>
          </w:tcPr>
          <w:p w:rsidR="00826580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Regional center</w:t>
            </w:r>
          </w:p>
        </w:tc>
        <w:tc>
          <w:tcPr>
            <w:tcW w:w="3798" w:type="dxa"/>
          </w:tcPr>
          <w:p w:rsidR="00BD08CD" w:rsidRPr="00D119A1" w:rsidRDefault="00E60502" w:rsidP="00D119A1">
            <w:pPr>
              <w:rPr>
                <w:sz w:val="28"/>
                <w:szCs w:val="28"/>
                <w:lang w:val="en-US"/>
              </w:rPr>
            </w:pPr>
            <w:r w:rsidRPr="002A3B37">
              <w:rPr>
                <w:sz w:val="28"/>
                <w:szCs w:val="28"/>
              </w:rPr>
              <w:t xml:space="preserve">12 </w:t>
            </w:r>
            <w:r w:rsidR="00D119A1">
              <w:rPr>
                <w:sz w:val="28"/>
                <w:szCs w:val="28"/>
                <w:lang w:val="en-US"/>
              </w:rPr>
              <w:t>km</w:t>
            </w:r>
          </w:p>
        </w:tc>
        <w:tc>
          <w:tcPr>
            <w:tcW w:w="3284" w:type="dxa"/>
          </w:tcPr>
          <w:p w:rsidR="00BD08CD" w:rsidRPr="002A3B37" w:rsidRDefault="00BD08CD" w:rsidP="002B51D4">
            <w:pPr>
              <w:rPr>
                <w:sz w:val="28"/>
                <w:szCs w:val="28"/>
              </w:rPr>
            </w:pPr>
          </w:p>
        </w:tc>
      </w:tr>
      <w:tr w:rsidR="00435D8F" w:rsidRPr="002A3B37" w:rsidTr="00DC33FD">
        <w:tc>
          <w:tcPr>
            <w:tcW w:w="2263" w:type="dxa"/>
          </w:tcPr>
          <w:p w:rsidR="00826580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District center</w:t>
            </w:r>
          </w:p>
        </w:tc>
        <w:tc>
          <w:tcPr>
            <w:tcW w:w="3798" w:type="dxa"/>
          </w:tcPr>
          <w:p w:rsidR="00BD08CD" w:rsidRPr="00D119A1" w:rsidRDefault="00D119A1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12 </w:t>
            </w:r>
            <w:r>
              <w:rPr>
                <w:sz w:val="28"/>
                <w:szCs w:val="28"/>
                <w:lang w:val="en-US"/>
              </w:rPr>
              <w:t>km</w:t>
            </w:r>
          </w:p>
        </w:tc>
        <w:tc>
          <w:tcPr>
            <w:tcW w:w="3284" w:type="dxa"/>
          </w:tcPr>
          <w:p w:rsidR="00BD08CD" w:rsidRPr="002A3B37" w:rsidRDefault="00BD08CD" w:rsidP="002B51D4">
            <w:pPr>
              <w:rPr>
                <w:sz w:val="28"/>
                <w:szCs w:val="28"/>
              </w:rPr>
            </w:pPr>
          </w:p>
        </w:tc>
      </w:tr>
      <w:tr w:rsidR="00435D8F" w:rsidRPr="002A3B37" w:rsidTr="00DC33FD">
        <w:tc>
          <w:tcPr>
            <w:tcW w:w="2263" w:type="dxa"/>
          </w:tcPr>
          <w:p w:rsidR="00BD08CD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Other</w:t>
            </w:r>
          </w:p>
        </w:tc>
        <w:tc>
          <w:tcPr>
            <w:tcW w:w="3798" w:type="dxa"/>
          </w:tcPr>
          <w:p w:rsidR="00BD08CD" w:rsidRPr="002A3B37" w:rsidRDefault="00BD08CD" w:rsidP="002B51D4">
            <w:pPr>
              <w:rPr>
                <w:sz w:val="28"/>
                <w:szCs w:val="28"/>
              </w:rPr>
            </w:pPr>
          </w:p>
        </w:tc>
        <w:tc>
          <w:tcPr>
            <w:tcW w:w="3284" w:type="dxa"/>
          </w:tcPr>
          <w:p w:rsidR="00BD08CD" w:rsidRPr="002A3B37" w:rsidRDefault="00BD08CD" w:rsidP="002B51D4">
            <w:pPr>
              <w:rPr>
                <w:sz w:val="28"/>
                <w:szCs w:val="28"/>
              </w:rPr>
            </w:pPr>
          </w:p>
        </w:tc>
      </w:tr>
      <w:tr w:rsidR="00BD08CD" w:rsidRPr="002A3B37" w:rsidTr="002B51D4">
        <w:tc>
          <w:tcPr>
            <w:tcW w:w="9345" w:type="dxa"/>
            <w:gridSpan w:val="3"/>
          </w:tcPr>
          <w:p w:rsidR="00BD08CD" w:rsidRPr="00D119A1" w:rsidRDefault="00BD08CD" w:rsidP="00CB520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3B37">
              <w:rPr>
                <w:b/>
                <w:sz w:val="28"/>
                <w:szCs w:val="28"/>
              </w:rPr>
              <w:t xml:space="preserve">5. </w:t>
            </w:r>
            <w:r w:rsidR="00D119A1">
              <w:rPr>
                <w:b/>
                <w:sz w:val="28"/>
                <w:szCs w:val="28"/>
                <w:lang w:val="en-US"/>
              </w:rPr>
              <w:t>Contact information</w:t>
            </w:r>
          </w:p>
        </w:tc>
      </w:tr>
      <w:tr w:rsidR="00BD08CD" w:rsidRPr="00DC33FD" w:rsidTr="00DC33FD">
        <w:tc>
          <w:tcPr>
            <w:tcW w:w="2263" w:type="dxa"/>
          </w:tcPr>
          <w:p w:rsidR="00826580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Contact person</w:t>
            </w:r>
          </w:p>
        </w:tc>
        <w:tc>
          <w:tcPr>
            <w:tcW w:w="7082" w:type="dxa"/>
            <w:gridSpan w:val="2"/>
          </w:tcPr>
          <w:p w:rsidR="00B2540E" w:rsidRPr="00DC33FD" w:rsidRDefault="00B2540E" w:rsidP="00D119A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Berezovs</w:t>
            </w:r>
            <w:r w:rsidR="00D119A1">
              <w:rPr>
                <w:sz w:val="28"/>
                <w:szCs w:val="28"/>
                <w:lang w:val="en-US"/>
              </w:rPr>
              <w:t>kiy</w:t>
            </w:r>
            <w:proofErr w:type="spellEnd"/>
            <w:r w:rsidR="00D119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19A1">
              <w:rPr>
                <w:sz w:val="28"/>
                <w:szCs w:val="28"/>
                <w:lang w:val="en-US"/>
              </w:rPr>
              <w:t>Vasliy</w:t>
            </w:r>
            <w:proofErr w:type="spellEnd"/>
            <w:r w:rsidR="00D119A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119A1">
              <w:rPr>
                <w:sz w:val="28"/>
                <w:szCs w:val="28"/>
                <w:lang w:val="en-US"/>
              </w:rPr>
              <w:t>Sergeyevich</w:t>
            </w:r>
            <w:proofErr w:type="spellEnd"/>
          </w:p>
        </w:tc>
      </w:tr>
      <w:tr w:rsidR="00BD08CD" w:rsidRPr="002A3B37" w:rsidTr="00DC33FD">
        <w:tc>
          <w:tcPr>
            <w:tcW w:w="2263" w:type="dxa"/>
          </w:tcPr>
          <w:p w:rsidR="00BD08CD" w:rsidRPr="00826580" w:rsidRDefault="00826580" w:rsidP="008265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Phone</w:t>
            </w:r>
          </w:p>
        </w:tc>
        <w:tc>
          <w:tcPr>
            <w:tcW w:w="7082" w:type="dxa"/>
            <w:gridSpan w:val="2"/>
          </w:tcPr>
          <w:p w:rsidR="00BD08CD" w:rsidRPr="002A3B37" w:rsidRDefault="00366695" w:rsidP="00366695">
            <w:pPr>
              <w:rPr>
                <w:sz w:val="28"/>
                <w:szCs w:val="28"/>
              </w:rPr>
            </w:pPr>
            <w:r w:rsidRPr="002A3B37">
              <w:rPr>
                <w:sz w:val="28"/>
                <w:szCs w:val="28"/>
              </w:rPr>
              <w:t>0522 35 90 50</w:t>
            </w:r>
          </w:p>
        </w:tc>
      </w:tr>
      <w:tr w:rsidR="00366695" w:rsidRPr="002A3B37" w:rsidTr="00DC33FD">
        <w:tc>
          <w:tcPr>
            <w:tcW w:w="2263" w:type="dxa"/>
          </w:tcPr>
          <w:p w:rsidR="00366695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Mob</w:t>
            </w:r>
            <w:r w:rsidRPr="00826580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en-US"/>
              </w:rPr>
              <w:t>phone</w:t>
            </w:r>
          </w:p>
        </w:tc>
        <w:tc>
          <w:tcPr>
            <w:tcW w:w="7082" w:type="dxa"/>
            <w:gridSpan w:val="2"/>
          </w:tcPr>
          <w:p w:rsidR="00366695" w:rsidRPr="002A3B37" w:rsidRDefault="00366695" w:rsidP="00366695">
            <w:pPr>
              <w:rPr>
                <w:sz w:val="28"/>
                <w:szCs w:val="28"/>
              </w:rPr>
            </w:pPr>
            <w:r w:rsidRPr="002A3B37">
              <w:rPr>
                <w:sz w:val="28"/>
                <w:szCs w:val="28"/>
              </w:rPr>
              <w:t>050 3219645</w:t>
            </w:r>
          </w:p>
        </w:tc>
      </w:tr>
      <w:tr w:rsidR="00BD08CD" w:rsidRPr="002A3B37" w:rsidTr="00DC33FD">
        <w:tc>
          <w:tcPr>
            <w:tcW w:w="2263" w:type="dxa"/>
          </w:tcPr>
          <w:p w:rsidR="00BD08CD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Fax</w:t>
            </w:r>
          </w:p>
        </w:tc>
        <w:tc>
          <w:tcPr>
            <w:tcW w:w="7082" w:type="dxa"/>
            <w:gridSpan w:val="2"/>
          </w:tcPr>
          <w:p w:rsidR="00BD08CD" w:rsidRPr="002A3B37" w:rsidRDefault="00366695" w:rsidP="002B51D4">
            <w:pPr>
              <w:rPr>
                <w:sz w:val="28"/>
                <w:szCs w:val="28"/>
              </w:rPr>
            </w:pPr>
            <w:r w:rsidRPr="002A3B37">
              <w:rPr>
                <w:sz w:val="28"/>
                <w:szCs w:val="28"/>
              </w:rPr>
              <w:t>+380 522 35 90 50</w:t>
            </w:r>
          </w:p>
        </w:tc>
      </w:tr>
      <w:tr w:rsidR="00BD08CD" w:rsidRPr="005A3002" w:rsidTr="00DC33FD">
        <w:tc>
          <w:tcPr>
            <w:tcW w:w="2263" w:type="dxa"/>
          </w:tcPr>
          <w:p w:rsidR="00BD08CD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E-mail</w:t>
            </w:r>
          </w:p>
        </w:tc>
        <w:tc>
          <w:tcPr>
            <w:tcW w:w="7082" w:type="dxa"/>
            <w:gridSpan w:val="2"/>
          </w:tcPr>
          <w:p w:rsidR="00BD08CD" w:rsidRPr="00AE6A00" w:rsidRDefault="00AE6A00" w:rsidP="002B51D4">
            <w:pPr>
              <w:rPr>
                <w:sz w:val="28"/>
                <w:szCs w:val="28"/>
                <w:lang w:val="en-US"/>
              </w:rPr>
            </w:pPr>
            <w:hyperlink r:id="rId4" w:history="1">
              <w:r w:rsidR="00366695" w:rsidRPr="002A3B37">
                <w:rPr>
                  <w:rStyle w:val="a6"/>
                  <w:sz w:val="28"/>
                  <w:szCs w:val="28"/>
                  <w:lang w:val="en-US"/>
                </w:rPr>
                <w:t>bvc</w:t>
              </w:r>
              <w:r w:rsidR="00366695" w:rsidRPr="00AE6A00">
                <w:rPr>
                  <w:rStyle w:val="a6"/>
                  <w:sz w:val="28"/>
                  <w:szCs w:val="28"/>
                  <w:lang w:val="en-US"/>
                </w:rPr>
                <w:t>10@</w:t>
              </w:r>
              <w:r w:rsidR="00366695" w:rsidRPr="002A3B37">
                <w:rPr>
                  <w:rStyle w:val="a6"/>
                  <w:sz w:val="28"/>
                  <w:szCs w:val="28"/>
                  <w:lang w:val="en-US"/>
                </w:rPr>
                <w:t>ukr</w:t>
              </w:r>
              <w:r w:rsidR="00366695" w:rsidRPr="00AE6A00">
                <w:rPr>
                  <w:rStyle w:val="a6"/>
                  <w:sz w:val="28"/>
                  <w:szCs w:val="28"/>
                  <w:lang w:val="en-US"/>
                </w:rPr>
                <w:t>.</w:t>
              </w:r>
              <w:r w:rsidR="00366695" w:rsidRPr="002A3B37">
                <w:rPr>
                  <w:rStyle w:val="a6"/>
                  <w:sz w:val="28"/>
                  <w:szCs w:val="28"/>
                  <w:lang w:val="en-US"/>
                </w:rPr>
                <w:t>net</w:t>
              </w:r>
            </w:hyperlink>
            <w:r w:rsidR="00366695" w:rsidRPr="00AE6A00">
              <w:rPr>
                <w:sz w:val="28"/>
                <w:szCs w:val="28"/>
                <w:lang w:val="en-US"/>
              </w:rPr>
              <w:t xml:space="preserve">  </w:t>
            </w:r>
            <w:r w:rsidR="00366695" w:rsidRPr="002A3B37">
              <w:rPr>
                <w:sz w:val="28"/>
                <w:szCs w:val="28"/>
                <w:lang w:val="en-US"/>
              </w:rPr>
              <w:t>bvc</w:t>
            </w:r>
            <w:r w:rsidR="00366695" w:rsidRPr="00AE6A00">
              <w:rPr>
                <w:sz w:val="28"/>
                <w:szCs w:val="28"/>
                <w:lang w:val="en-US"/>
              </w:rPr>
              <w:t>@</w:t>
            </w:r>
            <w:r w:rsidR="00366695" w:rsidRPr="002A3B37">
              <w:rPr>
                <w:sz w:val="28"/>
                <w:szCs w:val="28"/>
                <w:lang w:val="en-US"/>
              </w:rPr>
              <w:t>online</w:t>
            </w:r>
            <w:r w:rsidR="00366695" w:rsidRPr="00AE6A00">
              <w:rPr>
                <w:sz w:val="28"/>
                <w:szCs w:val="28"/>
                <w:lang w:val="en-US"/>
              </w:rPr>
              <w:t>.</w:t>
            </w:r>
            <w:r w:rsidR="00366695" w:rsidRPr="002A3B37">
              <w:rPr>
                <w:sz w:val="28"/>
                <w:szCs w:val="28"/>
                <w:lang w:val="en-US"/>
              </w:rPr>
              <w:t>ua</w:t>
            </w:r>
          </w:p>
        </w:tc>
      </w:tr>
      <w:tr w:rsidR="00E60502" w:rsidRPr="002A3B37" w:rsidTr="00DC33FD">
        <w:tc>
          <w:tcPr>
            <w:tcW w:w="2263" w:type="dxa"/>
          </w:tcPr>
          <w:p w:rsidR="00E60502" w:rsidRPr="00826580" w:rsidRDefault="00826580" w:rsidP="002B51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Web Site</w:t>
            </w:r>
          </w:p>
        </w:tc>
        <w:tc>
          <w:tcPr>
            <w:tcW w:w="7082" w:type="dxa"/>
            <w:gridSpan w:val="2"/>
          </w:tcPr>
          <w:p w:rsidR="00E60502" w:rsidRPr="002A3B37" w:rsidRDefault="00366695" w:rsidP="002B51D4">
            <w:pPr>
              <w:rPr>
                <w:sz w:val="28"/>
                <w:szCs w:val="28"/>
                <w:lang w:val="en-US"/>
              </w:rPr>
            </w:pPr>
            <w:r w:rsidRPr="002A3B37">
              <w:rPr>
                <w:sz w:val="28"/>
                <w:szCs w:val="28"/>
                <w:lang w:val="en-US"/>
              </w:rPr>
              <w:t>pokrov-dolina.com.ua</w:t>
            </w:r>
          </w:p>
        </w:tc>
      </w:tr>
      <w:tr w:rsidR="00BD08CD" w:rsidRPr="002A3B37" w:rsidTr="00DC33FD">
        <w:tc>
          <w:tcPr>
            <w:tcW w:w="2263" w:type="dxa"/>
          </w:tcPr>
          <w:p w:rsidR="00826580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Availability of </w:t>
            </w:r>
            <w:r w:rsidRPr="00826580">
              <w:rPr>
                <w:sz w:val="28"/>
                <w:szCs w:val="28"/>
                <w:lang w:val="en-US"/>
              </w:rPr>
              <w:t>real estate property</w:t>
            </w:r>
            <w:r>
              <w:rPr>
                <w:sz w:val="28"/>
                <w:szCs w:val="28"/>
                <w:lang w:val="en-US"/>
              </w:rPr>
              <w:t xml:space="preserve"> plan</w:t>
            </w:r>
          </w:p>
        </w:tc>
        <w:tc>
          <w:tcPr>
            <w:tcW w:w="7082" w:type="dxa"/>
            <w:gridSpan w:val="2"/>
          </w:tcPr>
          <w:p w:rsidR="00BD08CD" w:rsidRPr="00826580" w:rsidRDefault="00826580" w:rsidP="002B51D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Available</w:t>
            </w:r>
          </w:p>
        </w:tc>
      </w:tr>
    </w:tbl>
    <w:p w:rsidR="00135A08" w:rsidRDefault="00135A08"/>
    <w:sectPr w:rsidR="00135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F7"/>
    <w:rsid w:val="000201A9"/>
    <w:rsid w:val="00030074"/>
    <w:rsid w:val="00042D45"/>
    <w:rsid w:val="00083180"/>
    <w:rsid w:val="00095774"/>
    <w:rsid w:val="000965E6"/>
    <w:rsid w:val="000D1556"/>
    <w:rsid w:val="000F0AB2"/>
    <w:rsid w:val="00135A08"/>
    <w:rsid w:val="002228E1"/>
    <w:rsid w:val="00225EA3"/>
    <w:rsid w:val="00235F72"/>
    <w:rsid w:val="002368AA"/>
    <w:rsid w:val="00243D87"/>
    <w:rsid w:val="00247755"/>
    <w:rsid w:val="002A214E"/>
    <w:rsid w:val="002A3B37"/>
    <w:rsid w:val="002B51D4"/>
    <w:rsid w:val="002C7D96"/>
    <w:rsid w:val="00307846"/>
    <w:rsid w:val="00317E5E"/>
    <w:rsid w:val="003265A4"/>
    <w:rsid w:val="003357C1"/>
    <w:rsid w:val="003469FF"/>
    <w:rsid w:val="00347EA4"/>
    <w:rsid w:val="00366695"/>
    <w:rsid w:val="003F20D4"/>
    <w:rsid w:val="00414050"/>
    <w:rsid w:val="00435D8F"/>
    <w:rsid w:val="004504DA"/>
    <w:rsid w:val="00487EC1"/>
    <w:rsid w:val="004B7218"/>
    <w:rsid w:val="004E0353"/>
    <w:rsid w:val="004F21A0"/>
    <w:rsid w:val="0050217F"/>
    <w:rsid w:val="00504A5D"/>
    <w:rsid w:val="00505899"/>
    <w:rsid w:val="005328F4"/>
    <w:rsid w:val="00577450"/>
    <w:rsid w:val="00585A41"/>
    <w:rsid w:val="0059225D"/>
    <w:rsid w:val="005A3002"/>
    <w:rsid w:val="005E5FC0"/>
    <w:rsid w:val="005F5C44"/>
    <w:rsid w:val="0061285B"/>
    <w:rsid w:val="00633884"/>
    <w:rsid w:val="006C48F5"/>
    <w:rsid w:val="006F5A40"/>
    <w:rsid w:val="00826580"/>
    <w:rsid w:val="00835255"/>
    <w:rsid w:val="00873EC2"/>
    <w:rsid w:val="00876BB5"/>
    <w:rsid w:val="00882618"/>
    <w:rsid w:val="00893FE0"/>
    <w:rsid w:val="0090023D"/>
    <w:rsid w:val="009131F5"/>
    <w:rsid w:val="00937D8F"/>
    <w:rsid w:val="00982F04"/>
    <w:rsid w:val="009C48A8"/>
    <w:rsid w:val="009D7D03"/>
    <w:rsid w:val="009E3B5D"/>
    <w:rsid w:val="00A37F66"/>
    <w:rsid w:val="00A43661"/>
    <w:rsid w:val="00A53E4C"/>
    <w:rsid w:val="00AA5B98"/>
    <w:rsid w:val="00AD19BB"/>
    <w:rsid w:val="00AE6A00"/>
    <w:rsid w:val="00B01DDC"/>
    <w:rsid w:val="00B2145C"/>
    <w:rsid w:val="00B2540E"/>
    <w:rsid w:val="00B55BB7"/>
    <w:rsid w:val="00B75DDA"/>
    <w:rsid w:val="00BA6FB0"/>
    <w:rsid w:val="00BC3319"/>
    <w:rsid w:val="00BC50D4"/>
    <w:rsid w:val="00BD08CD"/>
    <w:rsid w:val="00BE2849"/>
    <w:rsid w:val="00BF761E"/>
    <w:rsid w:val="00C00BFC"/>
    <w:rsid w:val="00C17494"/>
    <w:rsid w:val="00C60CAD"/>
    <w:rsid w:val="00CB5208"/>
    <w:rsid w:val="00CB66F7"/>
    <w:rsid w:val="00CC2DBD"/>
    <w:rsid w:val="00CD3013"/>
    <w:rsid w:val="00CE19EE"/>
    <w:rsid w:val="00CE3399"/>
    <w:rsid w:val="00D119A1"/>
    <w:rsid w:val="00D26430"/>
    <w:rsid w:val="00D30370"/>
    <w:rsid w:val="00D63C90"/>
    <w:rsid w:val="00D841E6"/>
    <w:rsid w:val="00D92F93"/>
    <w:rsid w:val="00DA5B35"/>
    <w:rsid w:val="00DB6B1D"/>
    <w:rsid w:val="00DC33FD"/>
    <w:rsid w:val="00DF73D5"/>
    <w:rsid w:val="00E44131"/>
    <w:rsid w:val="00E60502"/>
    <w:rsid w:val="00EB2201"/>
    <w:rsid w:val="00EC6FBA"/>
    <w:rsid w:val="00EF1456"/>
    <w:rsid w:val="00F01A10"/>
    <w:rsid w:val="00F114F6"/>
    <w:rsid w:val="00F45BF7"/>
    <w:rsid w:val="00F90616"/>
    <w:rsid w:val="00F90FCC"/>
    <w:rsid w:val="00FA2F8B"/>
    <w:rsid w:val="00FA4111"/>
    <w:rsid w:val="00FE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8A9C"/>
  <w15:chartTrackingRefBased/>
  <w15:docId w15:val="{50D4FA2D-D1B4-4CA9-85B6-3C1C625C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A4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66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vc10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cp:lastPrinted>2017-10-11T12:24:00Z</cp:lastPrinted>
  <dcterms:created xsi:type="dcterms:W3CDTF">2017-08-02T12:08:00Z</dcterms:created>
  <dcterms:modified xsi:type="dcterms:W3CDTF">2017-12-08T09:02:00Z</dcterms:modified>
</cp:coreProperties>
</file>